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DDD6D" w14:textId="3252AEDD" w:rsidR="0043465A" w:rsidRDefault="00A51FE8">
      <w:pPr>
        <w:pStyle w:val="Title"/>
        <w:ind w:firstLine="763"/>
        <w:rPr>
          <w:color w:val="1F487C"/>
        </w:rPr>
      </w:pPr>
      <w:r>
        <w:rPr>
          <w:noProof/>
          <w:color w:val="000000"/>
          <w:sz w:val="20"/>
          <w:szCs w:val="20"/>
        </w:rPr>
        <w:drawing>
          <wp:anchor distT="0" distB="0" distL="114300" distR="114300" simplePos="0" relativeHeight="251663360" behindDoc="0" locked="0" layoutInCell="1" allowOverlap="1" wp14:anchorId="36DFC229" wp14:editId="3CFBBC35">
            <wp:simplePos x="0" y="0"/>
            <wp:positionH relativeFrom="margin">
              <wp:posOffset>4937587</wp:posOffset>
            </wp:positionH>
            <wp:positionV relativeFrom="paragraph">
              <wp:posOffset>-174590</wp:posOffset>
            </wp:positionV>
            <wp:extent cx="2266604" cy="276860"/>
            <wp:effectExtent l="0" t="0" r="63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1005-WA0056_1.jpg"/>
                    <pic:cNvPicPr/>
                  </pic:nvPicPr>
                  <pic:blipFill rotWithShape="1">
                    <a:blip r:embed="rId8">
                      <a:extLst>
                        <a:ext uri="{28A0092B-C50C-407E-A947-70E740481C1C}">
                          <a14:useLocalDpi xmlns:a14="http://schemas.microsoft.com/office/drawing/2010/main" val="0"/>
                        </a:ext>
                      </a:extLst>
                    </a:blip>
                    <a:srcRect t="56320"/>
                    <a:stretch/>
                  </pic:blipFill>
                  <pic:spPr bwMode="auto">
                    <a:xfrm>
                      <a:off x="0" y="0"/>
                      <a:ext cx="2266604" cy="27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0"/>
          <w:szCs w:val="20"/>
        </w:rPr>
        <w:drawing>
          <wp:anchor distT="0" distB="0" distL="114300" distR="114300" simplePos="0" relativeHeight="251660288" behindDoc="0" locked="0" layoutInCell="1" allowOverlap="1" wp14:anchorId="4C2CA075" wp14:editId="4E5E2061">
            <wp:simplePos x="0" y="0"/>
            <wp:positionH relativeFrom="column">
              <wp:posOffset>443172</wp:posOffset>
            </wp:positionH>
            <wp:positionV relativeFrom="paragraph">
              <wp:posOffset>-124344</wp:posOffset>
            </wp:positionV>
            <wp:extent cx="949551" cy="720436"/>
            <wp:effectExtent l="0" t="0" r="317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9762002018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551" cy="720436"/>
                    </a:xfrm>
                    <a:prstGeom prst="rect">
                      <a:avLst/>
                    </a:prstGeom>
                  </pic:spPr>
                </pic:pic>
              </a:graphicData>
            </a:graphic>
            <wp14:sizeRelH relativeFrom="page">
              <wp14:pctWidth>0</wp14:pctWidth>
            </wp14:sizeRelH>
            <wp14:sizeRelV relativeFrom="page">
              <wp14:pctHeight>0</wp14:pctHeight>
            </wp14:sizeRelV>
          </wp:anchor>
        </w:drawing>
      </w:r>
    </w:p>
    <w:p w14:paraId="2BC440D7" w14:textId="3C5C0C5A" w:rsidR="0043465A" w:rsidRDefault="001C046F">
      <w:pPr>
        <w:pStyle w:val="Title"/>
        <w:ind w:firstLine="763"/>
        <w:jc w:val="center"/>
        <w:rPr>
          <w:color w:val="1F487C"/>
          <w:sz w:val="28"/>
          <w:szCs w:val="28"/>
        </w:rPr>
      </w:pPr>
      <w:r>
        <w:rPr>
          <w:color w:val="1F487C"/>
          <w:sz w:val="36"/>
          <w:szCs w:val="36"/>
        </w:rPr>
        <w:t>5 DAY VIETNAM</w:t>
      </w:r>
      <w:r>
        <w:rPr>
          <w:color w:val="1F487C"/>
          <w:sz w:val="22"/>
          <w:szCs w:val="22"/>
        </w:rPr>
        <w:t xml:space="preserve"> </w:t>
      </w:r>
      <w:r>
        <w:rPr>
          <w:color w:val="1F487C"/>
          <w:sz w:val="22"/>
          <w:szCs w:val="22"/>
        </w:rPr>
        <w:br/>
      </w:r>
      <w:r>
        <w:rPr>
          <w:color w:val="1F487C"/>
          <w:sz w:val="28"/>
          <w:szCs w:val="28"/>
        </w:rPr>
        <w:t>HANOI HA LONG BAY CRUISE WITH HOA LU</w:t>
      </w:r>
    </w:p>
    <w:p w14:paraId="22F85253" w14:textId="1A541DDA" w:rsidR="0043465A" w:rsidRDefault="001C046F">
      <w:pPr>
        <w:pBdr>
          <w:top w:val="nil"/>
          <w:left w:val="nil"/>
          <w:bottom w:val="nil"/>
          <w:right w:val="nil"/>
          <w:between w:val="nil"/>
        </w:pBdr>
        <w:jc w:val="center"/>
        <w:rPr>
          <w:rFonts w:ascii="Arial" w:eastAsia="Arial" w:hAnsi="Arial" w:cs="Arial"/>
          <w:b/>
          <w:color w:val="000000"/>
          <w:sz w:val="20"/>
          <w:szCs w:val="20"/>
          <w:highlight w:val="green"/>
        </w:rPr>
      </w:pPr>
      <w:r>
        <w:rPr>
          <w:rFonts w:ascii="Arial" w:eastAsia="Arial" w:hAnsi="Arial" w:cs="Arial"/>
          <w:b/>
          <w:color w:val="000000"/>
          <w:sz w:val="20"/>
          <w:szCs w:val="20"/>
          <w:highlight w:val="yellow"/>
        </w:rPr>
        <w:t>Ho Chi Minh Complex, Ba Din Square, Ha Long Bay Cruise, Hanoi Old Town, Hoa Lu Tour, Sampan Experience</w:t>
      </w:r>
      <w:r>
        <w:rPr>
          <w:rFonts w:ascii="Arial" w:eastAsia="Arial" w:hAnsi="Arial" w:cs="Arial"/>
          <w:b/>
          <w:color w:val="000000"/>
          <w:sz w:val="20"/>
          <w:szCs w:val="20"/>
          <w:highlight w:val="green"/>
        </w:rPr>
        <w:t xml:space="preserve"> </w:t>
      </w:r>
      <w:r>
        <w:rPr>
          <w:noProof/>
        </w:rPr>
        <w:drawing>
          <wp:anchor distT="0" distB="0" distL="0" distR="0" simplePos="0" relativeHeight="251658240" behindDoc="0" locked="0" layoutInCell="1" hidden="0" allowOverlap="1" wp14:anchorId="4D772FD3" wp14:editId="7072A1AB">
            <wp:simplePos x="0" y="0"/>
            <wp:positionH relativeFrom="column">
              <wp:posOffset>193675</wp:posOffset>
            </wp:positionH>
            <wp:positionV relativeFrom="paragraph">
              <wp:posOffset>272415</wp:posOffset>
            </wp:positionV>
            <wp:extent cx="7045044" cy="1276350"/>
            <wp:effectExtent l="0" t="0" r="0" b="0"/>
            <wp:wrapTopAndBottom distT="0" distB="0"/>
            <wp:docPr id="17351409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045044" cy="1276350"/>
                    </a:xfrm>
                    <a:prstGeom prst="rect">
                      <a:avLst/>
                    </a:prstGeom>
                    <a:ln/>
                  </pic:spPr>
                </pic:pic>
              </a:graphicData>
            </a:graphic>
          </wp:anchor>
        </w:drawing>
      </w:r>
    </w:p>
    <w:p w14:paraId="2B7AF8F2" w14:textId="42556630" w:rsidR="0043465A" w:rsidRDefault="001C046F">
      <w:pPr>
        <w:tabs>
          <w:tab w:val="left" w:pos="1500"/>
        </w:tabs>
        <w:spacing w:before="151" w:line="219" w:lineRule="auto"/>
        <w:ind w:left="283"/>
        <w:rPr>
          <w:rFonts w:ascii="Poppins" w:eastAsia="Poppins" w:hAnsi="Poppins" w:cs="Poppins"/>
          <w:b/>
          <w:sz w:val="16"/>
          <w:szCs w:val="16"/>
        </w:rPr>
      </w:pPr>
      <w:r>
        <w:rPr>
          <w:rFonts w:ascii="Poppins" w:eastAsia="Poppins" w:hAnsi="Poppins" w:cs="Poppins"/>
          <w:b/>
          <w:sz w:val="16"/>
          <w:szCs w:val="16"/>
        </w:rPr>
        <w:t>DAY 1</w:t>
      </w:r>
      <w:r>
        <w:rPr>
          <w:rFonts w:ascii="Poppins" w:eastAsia="Poppins" w:hAnsi="Poppins" w:cs="Poppins"/>
          <w:b/>
          <w:sz w:val="16"/>
          <w:szCs w:val="16"/>
        </w:rPr>
        <w:tab/>
        <w:t xml:space="preserve">: JAKARTA - HANOI </w:t>
      </w:r>
    </w:p>
    <w:p w14:paraId="27AD17A2" w14:textId="631F18DE" w:rsidR="0043465A" w:rsidRDefault="001C046F">
      <w:pPr>
        <w:pBdr>
          <w:top w:val="nil"/>
          <w:left w:val="nil"/>
          <w:bottom w:val="nil"/>
          <w:right w:val="nil"/>
          <w:between w:val="nil"/>
        </w:pBdr>
        <w:ind w:left="283" w:right="470"/>
        <w:rPr>
          <w:rFonts w:ascii="Poppins" w:eastAsia="Poppins" w:hAnsi="Poppins" w:cs="Poppins"/>
          <w:color w:val="000000"/>
          <w:sz w:val="16"/>
          <w:szCs w:val="16"/>
        </w:rPr>
      </w:pPr>
      <w:r>
        <w:rPr>
          <w:rFonts w:ascii="Poppins" w:eastAsia="Poppins" w:hAnsi="Poppins" w:cs="Poppins"/>
          <w:color w:val="000000"/>
          <w:sz w:val="16"/>
          <w:szCs w:val="16"/>
        </w:rPr>
        <w:t xml:space="preserve">Hari ini penerbangan menuju Vietnam. Siang hari Anda tiba di Bandara Internasional Noi Bai dan diantar sighseeing kota Hanoi, </w:t>
      </w:r>
      <w:r>
        <w:rPr>
          <w:rFonts w:ascii="Poppins" w:eastAsia="Poppins" w:hAnsi="Poppins" w:cs="Poppins"/>
          <w:color w:val="000000"/>
          <w:sz w:val="16"/>
          <w:szCs w:val="16"/>
        </w:rPr>
        <w:t xml:space="preserve">setelah itu guide yang akan mengantar Anda menuju hotel untuk check in dan Istirahat. </w:t>
      </w:r>
      <w:r>
        <w:rPr>
          <w:rFonts w:ascii="Poppins" w:eastAsia="Poppins" w:hAnsi="Poppins" w:cs="Poppins"/>
          <w:b/>
          <w:color w:val="000000"/>
          <w:sz w:val="16"/>
          <w:szCs w:val="16"/>
        </w:rPr>
        <w:t>(MS &amp; MM ON BOARD)</w:t>
      </w:r>
    </w:p>
    <w:p w14:paraId="367072C6" w14:textId="0C571F59" w:rsidR="0043465A" w:rsidRDefault="0043465A">
      <w:pPr>
        <w:pBdr>
          <w:top w:val="nil"/>
          <w:left w:val="nil"/>
          <w:bottom w:val="nil"/>
          <w:right w:val="nil"/>
          <w:between w:val="nil"/>
        </w:pBdr>
        <w:spacing w:before="6"/>
        <w:rPr>
          <w:rFonts w:ascii="Poppins" w:eastAsia="Poppins" w:hAnsi="Poppins" w:cs="Poppins"/>
          <w:color w:val="000000"/>
          <w:sz w:val="16"/>
          <w:szCs w:val="16"/>
        </w:rPr>
      </w:pPr>
    </w:p>
    <w:p w14:paraId="12EFF65E" w14:textId="3D8C61B2" w:rsidR="0043465A" w:rsidRDefault="001C046F">
      <w:pPr>
        <w:tabs>
          <w:tab w:val="left" w:pos="1500"/>
        </w:tabs>
        <w:ind w:left="283"/>
        <w:rPr>
          <w:rFonts w:ascii="Poppins" w:eastAsia="Poppins" w:hAnsi="Poppins" w:cs="Poppins"/>
          <w:b/>
          <w:sz w:val="16"/>
          <w:szCs w:val="16"/>
        </w:rPr>
      </w:pPr>
      <w:r>
        <w:rPr>
          <w:rFonts w:ascii="Poppins" w:eastAsia="Poppins" w:hAnsi="Poppins" w:cs="Poppins"/>
          <w:b/>
          <w:sz w:val="16"/>
          <w:szCs w:val="16"/>
        </w:rPr>
        <w:t>DAY 2</w:t>
      </w:r>
      <w:r>
        <w:rPr>
          <w:rFonts w:ascii="Poppins" w:eastAsia="Poppins" w:hAnsi="Poppins" w:cs="Poppins"/>
          <w:b/>
          <w:sz w:val="16"/>
          <w:szCs w:val="16"/>
        </w:rPr>
        <w:tab/>
        <w:t xml:space="preserve">: HA NOI CITY TOUR – TRANSFER HA LONG </w:t>
      </w:r>
    </w:p>
    <w:p w14:paraId="1ACB1EDC" w14:textId="24AECF3F" w:rsidR="0043465A" w:rsidRDefault="001C046F">
      <w:pPr>
        <w:pBdr>
          <w:top w:val="nil"/>
          <w:left w:val="nil"/>
          <w:bottom w:val="nil"/>
          <w:right w:val="nil"/>
          <w:between w:val="nil"/>
        </w:pBdr>
        <w:spacing w:before="2"/>
        <w:ind w:left="283" w:right="244"/>
        <w:jc w:val="both"/>
        <w:rPr>
          <w:rFonts w:ascii="Poppins" w:eastAsia="Poppins" w:hAnsi="Poppins" w:cs="Poppins"/>
          <w:color w:val="000000"/>
          <w:sz w:val="16"/>
          <w:szCs w:val="16"/>
        </w:rPr>
      </w:pPr>
      <w:r>
        <w:rPr>
          <w:rFonts w:ascii="Poppins" w:eastAsia="Poppins" w:hAnsi="Poppins" w:cs="Poppins"/>
          <w:color w:val="000000"/>
          <w:sz w:val="16"/>
          <w:szCs w:val="16"/>
        </w:rPr>
        <w:t xml:space="preserve">Manikmati sarapan pagi di hotel. Pagi ini Anda akan dijemput di hotel dan diajak mengunjungi kompleks </w:t>
      </w:r>
      <w:r>
        <w:rPr>
          <w:rFonts w:ascii="Poppins" w:eastAsia="Poppins" w:hAnsi="Poppins" w:cs="Poppins"/>
          <w:b/>
          <w:color w:val="000000"/>
          <w:sz w:val="16"/>
          <w:szCs w:val="16"/>
        </w:rPr>
        <w:t xml:space="preserve">Ho Chi Minh </w:t>
      </w:r>
      <w:r>
        <w:rPr>
          <w:rFonts w:ascii="Poppins" w:eastAsia="Poppins" w:hAnsi="Poppins" w:cs="Poppins"/>
          <w:color w:val="000000"/>
          <w:sz w:val="16"/>
          <w:szCs w:val="16"/>
        </w:rPr>
        <w:t xml:space="preserve">antara lain </w:t>
      </w:r>
      <w:r>
        <w:rPr>
          <w:rFonts w:ascii="Poppins" w:eastAsia="Poppins" w:hAnsi="Poppins" w:cs="Poppins"/>
          <w:b/>
          <w:color w:val="000000"/>
          <w:sz w:val="16"/>
          <w:szCs w:val="16"/>
        </w:rPr>
        <w:t>Rumah Panggung</w:t>
      </w:r>
      <w:r>
        <w:rPr>
          <w:rFonts w:ascii="Poppins" w:eastAsia="Poppins" w:hAnsi="Poppins" w:cs="Poppins"/>
          <w:color w:val="000000"/>
          <w:sz w:val="16"/>
          <w:szCs w:val="16"/>
        </w:rPr>
        <w:t xml:space="preserve">, </w:t>
      </w:r>
      <w:r>
        <w:rPr>
          <w:rFonts w:ascii="Poppins" w:eastAsia="Poppins" w:hAnsi="Poppins" w:cs="Poppins"/>
          <w:b/>
          <w:color w:val="000000"/>
          <w:sz w:val="16"/>
          <w:szCs w:val="16"/>
        </w:rPr>
        <w:t>Mausoleum</w:t>
      </w:r>
      <w:r>
        <w:rPr>
          <w:rFonts w:ascii="Poppins" w:eastAsia="Poppins" w:hAnsi="Poppins" w:cs="Poppins"/>
          <w:color w:val="000000"/>
          <w:sz w:val="16"/>
          <w:szCs w:val="16"/>
        </w:rPr>
        <w:t xml:space="preserve">, </w:t>
      </w:r>
      <w:r>
        <w:rPr>
          <w:rFonts w:ascii="Poppins" w:eastAsia="Poppins" w:hAnsi="Poppins" w:cs="Poppins"/>
          <w:b/>
          <w:color w:val="000000"/>
          <w:sz w:val="16"/>
          <w:szCs w:val="16"/>
        </w:rPr>
        <w:t>Ba Dinh Square</w:t>
      </w:r>
      <w:r>
        <w:rPr>
          <w:rFonts w:ascii="Poppins" w:eastAsia="Poppins" w:hAnsi="Poppins" w:cs="Poppins"/>
          <w:color w:val="000000"/>
          <w:sz w:val="16"/>
          <w:szCs w:val="16"/>
        </w:rPr>
        <w:t xml:space="preserve">, </w:t>
      </w:r>
      <w:r>
        <w:rPr>
          <w:rFonts w:ascii="Poppins" w:eastAsia="Poppins" w:hAnsi="Poppins" w:cs="Poppins"/>
          <w:b/>
          <w:color w:val="000000"/>
          <w:sz w:val="16"/>
          <w:szCs w:val="16"/>
        </w:rPr>
        <w:t>Pagoda Satu Pilar</w:t>
      </w:r>
      <w:r>
        <w:rPr>
          <w:rFonts w:ascii="Poppins" w:eastAsia="Poppins" w:hAnsi="Poppins" w:cs="Poppins"/>
          <w:color w:val="000000"/>
          <w:sz w:val="16"/>
          <w:szCs w:val="16"/>
        </w:rPr>
        <w:t xml:space="preserve">. Kemudian dianjutkan mengunjungi </w:t>
      </w:r>
      <w:r>
        <w:rPr>
          <w:rFonts w:ascii="Poppins" w:eastAsia="Poppins" w:hAnsi="Poppins" w:cs="Poppins"/>
          <w:b/>
          <w:color w:val="000000"/>
          <w:sz w:val="16"/>
          <w:szCs w:val="16"/>
        </w:rPr>
        <w:t xml:space="preserve">Pagoda Buddha Tran Quoc </w:t>
      </w:r>
      <w:r>
        <w:rPr>
          <w:rFonts w:ascii="Poppins" w:eastAsia="Poppins" w:hAnsi="Poppins" w:cs="Poppins"/>
          <w:color w:val="000000"/>
          <w:sz w:val="16"/>
          <w:szCs w:val="16"/>
        </w:rPr>
        <w:t>di Danau Bar</w:t>
      </w:r>
      <w:r>
        <w:rPr>
          <w:rFonts w:ascii="Poppins" w:eastAsia="Poppins" w:hAnsi="Poppins" w:cs="Poppins"/>
          <w:color w:val="000000"/>
          <w:sz w:val="16"/>
          <w:szCs w:val="16"/>
        </w:rPr>
        <w:t xml:space="preserve">at (Salah satu yang tertua di Vietnam) dan menuju monumen </w:t>
      </w:r>
      <w:r>
        <w:rPr>
          <w:rFonts w:ascii="Poppins" w:eastAsia="Poppins" w:hAnsi="Poppins" w:cs="Poppins"/>
          <w:b/>
          <w:color w:val="000000"/>
          <w:sz w:val="16"/>
          <w:szCs w:val="16"/>
        </w:rPr>
        <w:t xml:space="preserve">Ly Thai To </w:t>
      </w:r>
      <w:r>
        <w:rPr>
          <w:rFonts w:ascii="Poppins" w:eastAsia="Poppins" w:hAnsi="Poppins" w:cs="Poppins"/>
          <w:color w:val="000000"/>
          <w:sz w:val="16"/>
          <w:szCs w:val="16"/>
        </w:rPr>
        <w:t xml:space="preserve">yang terkenal. Makan siang disajikan di restoran lokal. Siang hari transfer langsung ke </w:t>
      </w:r>
      <w:r>
        <w:rPr>
          <w:rFonts w:ascii="Poppins" w:eastAsia="Poppins" w:hAnsi="Poppins" w:cs="Poppins"/>
          <w:b/>
          <w:color w:val="000000"/>
          <w:sz w:val="16"/>
          <w:szCs w:val="16"/>
        </w:rPr>
        <w:t xml:space="preserve">Ha Long </w:t>
      </w:r>
      <w:r>
        <w:rPr>
          <w:rFonts w:ascii="Poppins" w:eastAsia="Poppins" w:hAnsi="Poppins" w:cs="Poppins"/>
          <w:color w:val="000000"/>
          <w:sz w:val="16"/>
          <w:szCs w:val="16"/>
        </w:rPr>
        <w:t xml:space="preserve">sepanjang perjalanan Anda dapat menikmati pemandangan </w:t>
      </w:r>
      <w:r>
        <w:rPr>
          <w:rFonts w:ascii="Poppins" w:eastAsia="Poppins" w:hAnsi="Poppins" w:cs="Poppins"/>
          <w:b/>
          <w:color w:val="000000"/>
          <w:sz w:val="16"/>
          <w:szCs w:val="16"/>
        </w:rPr>
        <w:t xml:space="preserve">delta Sungai Merah </w:t>
      </w:r>
      <w:r>
        <w:rPr>
          <w:rFonts w:ascii="Poppins" w:eastAsia="Poppins" w:hAnsi="Poppins" w:cs="Poppins"/>
          <w:color w:val="000000"/>
          <w:sz w:val="16"/>
          <w:szCs w:val="16"/>
        </w:rPr>
        <w:t>yang menakjubkan d</w:t>
      </w:r>
      <w:r>
        <w:rPr>
          <w:rFonts w:ascii="Poppins" w:eastAsia="Poppins" w:hAnsi="Poppins" w:cs="Poppins"/>
          <w:color w:val="000000"/>
          <w:sz w:val="16"/>
          <w:szCs w:val="16"/>
        </w:rPr>
        <w:t xml:space="preserve">engan desa-desa yang damai, istirahat sejenak di Rest Area. Tiba Ha Long, check in hotel. Makan malam ada di restoran lokal. Menginaplah di Ha Long. </w:t>
      </w:r>
      <w:r>
        <w:rPr>
          <w:rFonts w:ascii="Poppins" w:eastAsia="Poppins" w:hAnsi="Poppins" w:cs="Poppins"/>
          <w:b/>
          <w:color w:val="000000"/>
          <w:sz w:val="16"/>
          <w:szCs w:val="16"/>
        </w:rPr>
        <w:t>(B, L)</w:t>
      </w:r>
    </w:p>
    <w:p w14:paraId="7D6BA5ED" w14:textId="77777777" w:rsidR="0043465A" w:rsidRDefault="0043465A">
      <w:pPr>
        <w:pBdr>
          <w:top w:val="nil"/>
          <w:left w:val="nil"/>
          <w:bottom w:val="nil"/>
          <w:right w:val="nil"/>
          <w:between w:val="nil"/>
        </w:pBdr>
        <w:spacing w:before="8"/>
        <w:rPr>
          <w:rFonts w:ascii="Poppins" w:eastAsia="Poppins" w:hAnsi="Poppins" w:cs="Poppins"/>
          <w:color w:val="000000"/>
          <w:sz w:val="16"/>
          <w:szCs w:val="16"/>
        </w:rPr>
      </w:pPr>
    </w:p>
    <w:p w14:paraId="25C9644B" w14:textId="571D1FBF" w:rsidR="0043465A" w:rsidRDefault="001C046F">
      <w:pPr>
        <w:tabs>
          <w:tab w:val="left" w:pos="1380"/>
        </w:tabs>
        <w:spacing w:line="219" w:lineRule="auto"/>
        <w:ind w:left="283"/>
        <w:rPr>
          <w:rFonts w:ascii="Poppins" w:eastAsia="Poppins" w:hAnsi="Poppins" w:cs="Poppins"/>
          <w:b/>
          <w:sz w:val="16"/>
          <w:szCs w:val="16"/>
        </w:rPr>
      </w:pPr>
      <w:r>
        <w:rPr>
          <w:rFonts w:ascii="Poppins" w:eastAsia="Poppins" w:hAnsi="Poppins" w:cs="Poppins"/>
          <w:b/>
          <w:sz w:val="16"/>
          <w:szCs w:val="16"/>
        </w:rPr>
        <w:t>DAY 3</w:t>
      </w:r>
      <w:r>
        <w:rPr>
          <w:rFonts w:ascii="Poppins" w:eastAsia="Poppins" w:hAnsi="Poppins" w:cs="Poppins"/>
          <w:b/>
          <w:sz w:val="16"/>
          <w:szCs w:val="16"/>
        </w:rPr>
        <w:tab/>
        <w:t xml:space="preserve">: HA LONG ISLAND TOUR – HA NOI </w:t>
      </w:r>
    </w:p>
    <w:p w14:paraId="3A195A01" w14:textId="315CED22" w:rsidR="0043465A" w:rsidRDefault="001C046F">
      <w:pPr>
        <w:pBdr>
          <w:top w:val="nil"/>
          <w:left w:val="nil"/>
          <w:bottom w:val="nil"/>
          <w:right w:val="nil"/>
          <w:between w:val="nil"/>
        </w:pBdr>
        <w:ind w:left="283" w:right="246"/>
        <w:jc w:val="both"/>
        <w:rPr>
          <w:rFonts w:ascii="Poppins" w:eastAsia="Poppins" w:hAnsi="Poppins" w:cs="Poppins"/>
          <w:color w:val="000000"/>
          <w:sz w:val="16"/>
          <w:szCs w:val="16"/>
        </w:rPr>
      </w:pPr>
      <w:r>
        <w:rPr>
          <w:rFonts w:ascii="Poppins" w:eastAsia="Poppins" w:hAnsi="Poppins" w:cs="Poppins"/>
          <w:color w:val="000000"/>
          <w:sz w:val="16"/>
          <w:szCs w:val="16"/>
        </w:rPr>
        <w:t>Manikmati sarapan pagi di hotel. Pukul 08:00 Mulai untuk bera</w:t>
      </w:r>
      <w:r>
        <w:rPr>
          <w:rFonts w:ascii="Poppins" w:eastAsia="Poppins" w:hAnsi="Poppins" w:cs="Poppins"/>
          <w:color w:val="000000"/>
          <w:sz w:val="16"/>
          <w:szCs w:val="16"/>
        </w:rPr>
        <w:t xml:space="preserve">lih dengan perjalanan perahu. Makan siang seafood yang lezat akan disajikan saat kita benar-benar bersantai di atas kapal. Anda dapat menikmati hidangan lezat dan melihat pemandangan indah di luar. Setelah makan siang Anda akan diajak berjalan ke dalam </w:t>
      </w:r>
      <w:r>
        <w:rPr>
          <w:rFonts w:ascii="Poppins" w:eastAsia="Poppins" w:hAnsi="Poppins" w:cs="Poppins"/>
          <w:b/>
          <w:color w:val="000000"/>
          <w:sz w:val="16"/>
          <w:szCs w:val="16"/>
        </w:rPr>
        <w:t>goa</w:t>
      </w:r>
      <w:r>
        <w:rPr>
          <w:rFonts w:ascii="Poppins" w:eastAsia="Poppins" w:hAnsi="Poppins" w:cs="Poppins"/>
          <w:b/>
          <w:color w:val="000000"/>
          <w:sz w:val="16"/>
          <w:szCs w:val="16"/>
        </w:rPr>
        <w:t xml:space="preserve"> Thien Cung </w:t>
      </w:r>
      <w:r>
        <w:rPr>
          <w:rFonts w:ascii="Poppins" w:eastAsia="Poppins" w:hAnsi="Poppins" w:cs="Poppins"/>
          <w:color w:val="000000"/>
          <w:sz w:val="16"/>
          <w:szCs w:val="16"/>
        </w:rPr>
        <w:t xml:space="preserve">(gua Istana Surga) untuk melihat </w:t>
      </w:r>
      <w:r>
        <w:rPr>
          <w:rFonts w:ascii="Poppins" w:eastAsia="Poppins" w:hAnsi="Poppins" w:cs="Poppins"/>
          <w:b/>
          <w:color w:val="000000"/>
          <w:sz w:val="16"/>
          <w:szCs w:val="16"/>
        </w:rPr>
        <w:t xml:space="preserve">ribuan stalaktit </w:t>
      </w:r>
      <w:r>
        <w:rPr>
          <w:rFonts w:ascii="Poppins" w:eastAsia="Poppins" w:hAnsi="Poppins" w:cs="Poppins"/>
          <w:color w:val="000000"/>
          <w:sz w:val="16"/>
          <w:szCs w:val="16"/>
        </w:rPr>
        <w:t xml:space="preserve">dan </w:t>
      </w:r>
      <w:r>
        <w:rPr>
          <w:rFonts w:ascii="Poppins" w:eastAsia="Poppins" w:hAnsi="Poppins" w:cs="Poppins"/>
          <w:b/>
          <w:color w:val="000000"/>
          <w:sz w:val="16"/>
          <w:szCs w:val="16"/>
        </w:rPr>
        <w:t xml:space="preserve">stalagmit </w:t>
      </w:r>
      <w:r>
        <w:rPr>
          <w:rFonts w:ascii="Poppins" w:eastAsia="Poppins" w:hAnsi="Poppins" w:cs="Poppins"/>
          <w:color w:val="000000"/>
          <w:sz w:val="16"/>
          <w:szCs w:val="16"/>
        </w:rPr>
        <w:t xml:space="preserve">yang diwarnai oleh ratusan lampu neon. Setelah meninggalkan “Istana Surga”, kita kembali ke perahu untuk berlayar di sepanjang bagian Warisan Alam Dunia untuk melihat </w:t>
      </w:r>
      <w:r>
        <w:rPr>
          <w:rFonts w:ascii="Poppins" w:eastAsia="Poppins" w:hAnsi="Poppins" w:cs="Poppins"/>
          <w:b/>
          <w:color w:val="000000"/>
          <w:sz w:val="16"/>
          <w:szCs w:val="16"/>
        </w:rPr>
        <w:t>Pulau Dupa Ma</w:t>
      </w:r>
      <w:r>
        <w:rPr>
          <w:rFonts w:ascii="Poppins" w:eastAsia="Poppins" w:hAnsi="Poppins" w:cs="Poppins"/>
          <w:b/>
          <w:color w:val="000000"/>
          <w:sz w:val="16"/>
          <w:szCs w:val="16"/>
        </w:rPr>
        <w:t>ngkuk</w:t>
      </w:r>
      <w:r>
        <w:rPr>
          <w:rFonts w:ascii="Poppins" w:eastAsia="Poppins" w:hAnsi="Poppins" w:cs="Poppins"/>
          <w:color w:val="000000"/>
          <w:sz w:val="16"/>
          <w:szCs w:val="16"/>
        </w:rPr>
        <w:t xml:space="preserve">, </w:t>
      </w:r>
      <w:r>
        <w:rPr>
          <w:rFonts w:ascii="Poppins" w:eastAsia="Poppins" w:hAnsi="Poppins" w:cs="Poppins"/>
          <w:b/>
          <w:color w:val="000000"/>
          <w:sz w:val="16"/>
          <w:szCs w:val="16"/>
        </w:rPr>
        <w:t>Pulau Adu Ayam</w:t>
      </w:r>
      <w:r>
        <w:rPr>
          <w:rFonts w:ascii="Poppins" w:eastAsia="Poppins" w:hAnsi="Poppins" w:cs="Poppins"/>
          <w:color w:val="000000"/>
          <w:sz w:val="16"/>
          <w:szCs w:val="16"/>
        </w:rPr>
        <w:t xml:space="preserve">, </w:t>
      </w:r>
      <w:r>
        <w:rPr>
          <w:rFonts w:ascii="Poppins" w:eastAsia="Poppins" w:hAnsi="Poppins" w:cs="Poppins"/>
          <w:b/>
          <w:color w:val="000000"/>
          <w:sz w:val="16"/>
          <w:szCs w:val="16"/>
        </w:rPr>
        <w:t>Pulau Sail</w:t>
      </w:r>
      <w:r>
        <w:rPr>
          <w:rFonts w:ascii="Poppins" w:eastAsia="Poppins" w:hAnsi="Poppins" w:cs="Poppins"/>
          <w:color w:val="000000"/>
          <w:sz w:val="16"/>
          <w:szCs w:val="16"/>
        </w:rPr>
        <w:t xml:space="preserve">, </w:t>
      </w:r>
      <w:r>
        <w:rPr>
          <w:rFonts w:ascii="Poppins" w:eastAsia="Poppins" w:hAnsi="Poppins" w:cs="Poppins"/>
          <w:b/>
          <w:color w:val="000000"/>
          <w:sz w:val="16"/>
          <w:szCs w:val="16"/>
        </w:rPr>
        <w:t xml:space="preserve">Pulau Penyu. </w:t>
      </w:r>
      <w:r>
        <w:rPr>
          <w:rFonts w:ascii="Poppins" w:eastAsia="Poppins" w:hAnsi="Poppins" w:cs="Poppins"/>
          <w:color w:val="000000"/>
          <w:sz w:val="16"/>
          <w:szCs w:val="16"/>
        </w:rPr>
        <w:t xml:space="preserve">Berikutnya perjalanan dengan perahu untuk kembali ke dermaga untuk melanjutkan kembali ke kota Ha Long untuk pengantaran kembali ke Hanoi. Sore hari Perjalanan ke </w:t>
      </w:r>
      <w:r>
        <w:rPr>
          <w:rFonts w:ascii="Poppins" w:eastAsia="Poppins" w:hAnsi="Poppins" w:cs="Poppins"/>
          <w:b/>
          <w:color w:val="000000"/>
          <w:sz w:val="16"/>
          <w:szCs w:val="16"/>
        </w:rPr>
        <w:t xml:space="preserve">Danau Hoan Kiem </w:t>
      </w:r>
      <w:r>
        <w:rPr>
          <w:rFonts w:ascii="Poppins" w:eastAsia="Poppins" w:hAnsi="Poppins" w:cs="Poppins"/>
          <w:color w:val="000000"/>
          <w:sz w:val="16"/>
          <w:szCs w:val="16"/>
        </w:rPr>
        <w:t xml:space="preserve">untuk melihat perairan hijau </w:t>
      </w:r>
      <w:r>
        <w:rPr>
          <w:rFonts w:ascii="Poppins" w:eastAsia="Poppins" w:hAnsi="Poppins" w:cs="Poppins"/>
          <w:color w:val="000000"/>
          <w:sz w:val="16"/>
          <w:szCs w:val="16"/>
        </w:rPr>
        <w:t xml:space="preserve">yang damai, berfoto dengan background </w:t>
      </w:r>
      <w:r>
        <w:rPr>
          <w:rFonts w:ascii="Poppins" w:eastAsia="Poppins" w:hAnsi="Poppins" w:cs="Poppins"/>
          <w:b/>
          <w:color w:val="000000"/>
          <w:sz w:val="16"/>
          <w:szCs w:val="16"/>
        </w:rPr>
        <w:t xml:space="preserve">The Huc Bridge </w:t>
      </w:r>
      <w:r>
        <w:rPr>
          <w:rFonts w:ascii="Poppins" w:eastAsia="Poppins" w:hAnsi="Poppins" w:cs="Poppins"/>
          <w:color w:val="000000"/>
          <w:sz w:val="16"/>
          <w:szCs w:val="16"/>
        </w:rPr>
        <w:t xml:space="preserve">dan </w:t>
      </w:r>
      <w:r>
        <w:rPr>
          <w:rFonts w:ascii="Poppins" w:eastAsia="Poppins" w:hAnsi="Poppins" w:cs="Poppins"/>
          <w:b/>
          <w:color w:val="000000"/>
          <w:sz w:val="16"/>
          <w:szCs w:val="16"/>
        </w:rPr>
        <w:t xml:space="preserve">Thap But </w:t>
      </w:r>
      <w:r>
        <w:rPr>
          <w:rFonts w:ascii="Poppins" w:eastAsia="Poppins" w:hAnsi="Poppins" w:cs="Poppins"/>
          <w:color w:val="000000"/>
          <w:sz w:val="16"/>
          <w:szCs w:val="16"/>
        </w:rPr>
        <w:t xml:space="preserve">(Pen Tower). Selanjutnya Tur belanja di </w:t>
      </w:r>
      <w:r>
        <w:rPr>
          <w:rFonts w:ascii="Poppins" w:eastAsia="Poppins" w:hAnsi="Poppins" w:cs="Poppins"/>
          <w:b/>
          <w:color w:val="000000"/>
          <w:sz w:val="16"/>
          <w:szCs w:val="16"/>
        </w:rPr>
        <w:t>Kawasan Kota Tua Hanoi</w:t>
      </w:r>
      <w:r>
        <w:rPr>
          <w:rFonts w:ascii="Poppins" w:eastAsia="Poppins" w:hAnsi="Poppins" w:cs="Poppins"/>
          <w:color w:val="000000"/>
          <w:sz w:val="16"/>
          <w:szCs w:val="16"/>
        </w:rPr>
        <w:t xml:space="preserve">. Makan malam di restoran lokal. Optional : menikmati pertunjukan </w:t>
      </w:r>
      <w:r>
        <w:rPr>
          <w:rFonts w:ascii="Poppins" w:eastAsia="Poppins" w:hAnsi="Poppins" w:cs="Poppins"/>
          <w:b/>
          <w:color w:val="000000"/>
          <w:sz w:val="16"/>
          <w:szCs w:val="16"/>
        </w:rPr>
        <w:t xml:space="preserve">Water Puppet Show </w:t>
      </w:r>
      <w:r>
        <w:rPr>
          <w:rFonts w:ascii="Poppins" w:eastAsia="Poppins" w:hAnsi="Poppins" w:cs="Poppins"/>
          <w:color w:val="000000"/>
          <w:sz w:val="16"/>
          <w:szCs w:val="16"/>
        </w:rPr>
        <w:t xml:space="preserve">yang terkenal (USD 5/pax). Hari ini menginap semalam di Hanoi. </w:t>
      </w:r>
      <w:r>
        <w:rPr>
          <w:rFonts w:ascii="Poppins" w:eastAsia="Poppins" w:hAnsi="Poppins" w:cs="Poppins"/>
          <w:b/>
          <w:color w:val="000000"/>
          <w:sz w:val="16"/>
          <w:szCs w:val="16"/>
        </w:rPr>
        <w:t>(B, L)</w:t>
      </w:r>
    </w:p>
    <w:p w14:paraId="799E9A26" w14:textId="77777777" w:rsidR="0043465A" w:rsidRDefault="0043465A">
      <w:pPr>
        <w:pBdr>
          <w:top w:val="nil"/>
          <w:left w:val="nil"/>
          <w:bottom w:val="nil"/>
          <w:right w:val="nil"/>
          <w:between w:val="nil"/>
        </w:pBdr>
        <w:spacing w:before="11"/>
        <w:rPr>
          <w:rFonts w:ascii="Poppins" w:eastAsia="Poppins" w:hAnsi="Poppins" w:cs="Poppins"/>
          <w:color w:val="000000"/>
          <w:sz w:val="16"/>
          <w:szCs w:val="16"/>
        </w:rPr>
      </w:pPr>
    </w:p>
    <w:p w14:paraId="548C9013" w14:textId="39CF247E" w:rsidR="0043465A" w:rsidRDefault="001C046F">
      <w:pPr>
        <w:tabs>
          <w:tab w:val="left" w:pos="1380"/>
        </w:tabs>
        <w:spacing w:line="219" w:lineRule="auto"/>
        <w:ind w:left="283"/>
        <w:rPr>
          <w:rFonts w:ascii="Poppins" w:eastAsia="Poppins" w:hAnsi="Poppins" w:cs="Poppins"/>
          <w:b/>
          <w:sz w:val="16"/>
          <w:szCs w:val="16"/>
        </w:rPr>
      </w:pPr>
      <w:r>
        <w:rPr>
          <w:rFonts w:ascii="Poppins" w:eastAsia="Poppins" w:hAnsi="Poppins" w:cs="Poppins"/>
          <w:b/>
          <w:sz w:val="16"/>
          <w:szCs w:val="16"/>
        </w:rPr>
        <w:t>DAY 4</w:t>
      </w:r>
      <w:r>
        <w:rPr>
          <w:rFonts w:ascii="Poppins" w:eastAsia="Poppins" w:hAnsi="Poppins" w:cs="Poppins"/>
          <w:b/>
          <w:sz w:val="16"/>
          <w:szCs w:val="16"/>
        </w:rPr>
        <w:tab/>
        <w:t xml:space="preserve">: HA NOI – HOA LU – TAM COC TOUR - HANOI </w:t>
      </w:r>
    </w:p>
    <w:p w14:paraId="2F8014E0" w14:textId="2A4EB39E" w:rsidR="0043465A" w:rsidRDefault="001C046F">
      <w:pPr>
        <w:pBdr>
          <w:top w:val="nil"/>
          <w:left w:val="nil"/>
          <w:bottom w:val="nil"/>
          <w:right w:val="nil"/>
          <w:between w:val="nil"/>
        </w:pBdr>
        <w:spacing w:line="257" w:lineRule="auto"/>
        <w:ind w:left="283"/>
        <w:jc w:val="both"/>
        <w:rPr>
          <w:rFonts w:ascii="Poppins" w:eastAsia="Poppins" w:hAnsi="Poppins" w:cs="Poppins"/>
          <w:color w:val="000000"/>
          <w:sz w:val="16"/>
          <w:szCs w:val="16"/>
        </w:rPr>
      </w:pPr>
      <w:r>
        <w:rPr>
          <w:rFonts w:ascii="Poppins" w:eastAsia="Poppins" w:hAnsi="Poppins" w:cs="Poppins"/>
          <w:color w:val="000000"/>
          <w:sz w:val="16"/>
          <w:szCs w:val="16"/>
        </w:rPr>
        <w:t>Manikmati sarapan pagi di hotel</w:t>
      </w:r>
    </w:p>
    <w:p w14:paraId="5FADA566" w14:textId="3ABBA308" w:rsidR="0043465A" w:rsidRDefault="001C046F">
      <w:pPr>
        <w:pBdr>
          <w:top w:val="nil"/>
          <w:left w:val="nil"/>
          <w:bottom w:val="nil"/>
          <w:right w:val="nil"/>
          <w:between w:val="nil"/>
        </w:pBdr>
        <w:ind w:left="283" w:right="242"/>
        <w:jc w:val="both"/>
        <w:rPr>
          <w:rFonts w:ascii="Poppins" w:eastAsia="Poppins" w:hAnsi="Poppins" w:cs="Poppins"/>
          <w:color w:val="000000"/>
          <w:sz w:val="16"/>
          <w:szCs w:val="16"/>
        </w:rPr>
      </w:pPr>
      <w:r>
        <w:rPr>
          <w:rFonts w:ascii="Poppins" w:eastAsia="Poppins" w:hAnsi="Poppins" w:cs="Poppins"/>
          <w:color w:val="000000"/>
          <w:sz w:val="16"/>
          <w:szCs w:val="16"/>
        </w:rPr>
        <w:t xml:space="preserve">Pukul 08.00 Penjemputan dari lobby hotel dan memulai keberangkatan menuju </w:t>
      </w:r>
      <w:r>
        <w:rPr>
          <w:rFonts w:ascii="Poppins" w:eastAsia="Poppins" w:hAnsi="Poppins" w:cs="Poppins"/>
          <w:b/>
          <w:color w:val="000000"/>
          <w:sz w:val="16"/>
          <w:szCs w:val="16"/>
        </w:rPr>
        <w:t xml:space="preserve">Hoa Lu </w:t>
      </w:r>
      <w:r>
        <w:rPr>
          <w:rFonts w:ascii="Poppins" w:eastAsia="Poppins" w:hAnsi="Poppins" w:cs="Poppins"/>
          <w:color w:val="000000"/>
          <w:sz w:val="16"/>
          <w:szCs w:val="16"/>
        </w:rPr>
        <w:t xml:space="preserve">- </w:t>
      </w:r>
      <w:r>
        <w:rPr>
          <w:rFonts w:ascii="Poppins" w:eastAsia="Poppins" w:hAnsi="Poppins" w:cs="Poppins"/>
          <w:b/>
          <w:color w:val="000000"/>
          <w:sz w:val="16"/>
          <w:szCs w:val="16"/>
        </w:rPr>
        <w:t>Tam Coc</w:t>
      </w:r>
      <w:r>
        <w:rPr>
          <w:rFonts w:ascii="Poppins" w:eastAsia="Poppins" w:hAnsi="Poppins" w:cs="Poppins"/>
          <w:color w:val="000000"/>
          <w:sz w:val="16"/>
          <w:szCs w:val="16"/>
        </w:rPr>
        <w:t xml:space="preserve">,Dengan perjalanan 2 jam berkendara di sepanjang ladang hijau dan melewati desa-desa di dua sisi jalan yang cantik. Kunjungan pertama Anda adalah </w:t>
      </w:r>
      <w:r>
        <w:rPr>
          <w:rFonts w:ascii="Poppins" w:eastAsia="Poppins" w:hAnsi="Poppins" w:cs="Poppins"/>
          <w:b/>
          <w:color w:val="000000"/>
          <w:sz w:val="16"/>
          <w:szCs w:val="16"/>
        </w:rPr>
        <w:t>Hoa Lu</w:t>
      </w:r>
      <w:r>
        <w:rPr>
          <w:rFonts w:ascii="Poppins" w:eastAsia="Poppins" w:hAnsi="Poppins" w:cs="Poppins"/>
          <w:color w:val="000000"/>
          <w:sz w:val="16"/>
          <w:szCs w:val="16"/>
        </w:rPr>
        <w:t xml:space="preserve">, yang pernah </w:t>
      </w:r>
      <w:r>
        <w:rPr>
          <w:rFonts w:ascii="Poppins" w:eastAsia="Poppins" w:hAnsi="Poppins" w:cs="Poppins"/>
          <w:color w:val="000000"/>
          <w:sz w:val="16"/>
          <w:szCs w:val="16"/>
        </w:rPr>
        <w:t xml:space="preserve">menjadi ibu kota Vietnam pada abad ke-11, dan mengunjungi </w:t>
      </w:r>
      <w:r>
        <w:rPr>
          <w:rFonts w:ascii="Poppins" w:eastAsia="Poppins" w:hAnsi="Poppins" w:cs="Poppins"/>
          <w:b/>
          <w:color w:val="000000"/>
          <w:sz w:val="16"/>
          <w:szCs w:val="16"/>
        </w:rPr>
        <w:t>kuil dinasti Dinh &amp; Le</w:t>
      </w:r>
      <w:r>
        <w:rPr>
          <w:rFonts w:ascii="Poppins" w:eastAsia="Poppins" w:hAnsi="Poppins" w:cs="Poppins"/>
          <w:color w:val="000000"/>
          <w:sz w:val="16"/>
          <w:szCs w:val="16"/>
        </w:rPr>
        <w:t>, belajar tentang sejarah Vietnam dalam perang dengan Cina dan tentang pemerintah Vietnam pertama. Memiliki pemandangan sawah yang indah dengan banyak udara segar. Setelah maka</w:t>
      </w:r>
      <w:r>
        <w:rPr>
          <w:rFonts w:ascii="Poppins" w:eastAsia="Poppins" w:hAnsi="Poppins" w:cs="Poppins"/>
          <w:color w:val="000000"/>
          <w:sz w:val="16"/>
          <w:szCs w:val="16"/>
        </w:rPr>
        <w:t>n siang, naik perahu kecil, meluncur di sepanjang kanal panjang dengan sawah dan pegunungan di dua sisi. perahu Anda akan melewati tiga gua yang disebut "</w:t>
      </w:r>
      <w:r>
        <w:rPr>
          <w:rFonts w:ascii="Poppins" w:eastAsia="Poppins" w:hAnsi="Poppins" w:cs="Poppins"/>
          <w:b/>
          <w:color w:val="000000"/>
          <w:sz w:val="16"/>
          <w:szCs w:val="16"/>
        </w:rPr>
        <w:t>Hang Ca</w:t>
      </w:r>
      <w:r>
        <w:rPr>
          <w:rFonts w:ascii="Poppins" w:eastAsia="Poppins" w:hAnsi="Poppins" w:cs="Poppins"/>
          <w:color w:val="000000"/>
          <w:sz w:val="16"/>
          <w:szCs w:val="16"/>
        </w:rPr>
        <w:t>", "</w:t>
      </w:r>
      <w:r>
        <w:rPr>
          <w:rFonts w:ascii="Poppins" w:eastAsia="Poppins" w:hAnsi="Poppins" w:cs="Poppins"/>
          <w:b/>
          <w:color w:val="000000"/>
          <w:sz w:val="16"/>
          <w:szCs w:val="16"/>
        </w:rPr>
        <w:t>Hang 2</w:t>
      </w:r>
      <w:r>
        <w:rPr>
          <w:rFonts w:ascii="Poppins" w:eastAsia="Poppins" w:hAnsi="Poppins" w:cs="Poppins"/>
          <w:color w:val="000000"/>
          <w:sz w:val="16"/>
          <w:szCs w:val="16"/>
        </w:rPr>
        <w:t>", "</w:t>
      </w:r>
      <w:r>
        <w:rPr>
          <w:rFonts w:ascii="Poppins" w:eastAsia="Poppins" w:hAnsi="Poppins" w:cs="Poppins"/>
          <w:b/>
          <w:color w:val="000000"/>
          <w:sz w:val="16"/>
          <w:szCs w:val="16"/>
        </w:rPr>
        <w:t>Hang 3</w:t>
      </w:r>
      <w:r>
        <w:rPr>
          <w:rFonts w:ascii="Poppins" w:eastAsia="Poppins" w:hAnsi="Poppins" w:cs="Poppins"/>
          <w:color w:val="000000"/>
          <w:sz w:val="16"/>
          <w:szCs w:val="16"/>
        </w:rPr>
        <w:t xml:space="preserve">" dengan masing masing pemandangan nya yang menakjubkan. Berikutnya perahu </w:t>
      </w:r>
      <w:r>
        <w:rPr>
          <w:rFonts w:ascii="Poppins" w:eastAsia="Poppins" w:hAnsi="Poppins" w:cs="Poppins"/>
          <w:color w:val="000000"/>
          <w:sz w:val="16"/>
          <w:szCs w:val="16"/>
        </w:rPr>
        <w:t>akan kembali ke dermaga lalu naik bus kembali ke Hanoi. Makan malam ada di local restaurant. Malam hari Anda akan menikmati pasar malam Hanoi di jalan Hang Luoc (buka hanya pada akhir pekan).</w:t>
      </w:r>
      <w:r>
        <w:rPr>
          <w:rFonts w:ascii="Poppins" w:eastAsia="Poppins" w:hAnsi="Poppins" w:cs="Poppins"/>
          <w:b/>
          <w:color w:val="000000"/>
          <w:sz w:val="16"/>
          <w:szCs w:val="16"/>
        </w:rPr>
        <w:t xml:space="preserve"> (B, L)</w:t>
      </w:r>
    </w:p>
    <w:p w14:paraId="23AF1399" w14:textId="77777777" w:rsidR="0043465A" w:rsidRDefault="0043465A">
      <w:pPr>
        <w:tabs>
          <w:tab w:val="left" w:pos="1380"/>
        </w:tabs>
        <w:spacing w:before="53"/>
        <w:ind w:left="283"/>
        <w:rPr>
          <w:rFonts w:ascii="Poppins" w:eastAsia="Poppins" w:hAnsi="Poppins" w:cs="Poppins"/>
          <w:b/>
          <w:sz w:val="16"/>
          <w:szCs w:val="16"/>
        </w:rPr>
      </w:pPr>
    </w:p>
    <w:p w14:paraId="0E8F8A62" w14:textId="1C1AD0FD" w:rsidR="0043465A" w:rsidRDefault="001C046F">
      <w:pPr>
        <w:tabs>
          <w:tab w:val="left" w:pos="1380"/>
        </w:tabs>
        <w:spacing w:before="53"/>
        <w:ind w:left="283"/>
        <w:rPr>
          <w:rFonts w:ascii="Poppins" w:eastAsia="Poppins" w:hAnsi="Poppins" w:cs="Poppins"/>
          <w:b/>
          <w:sz w:val="16"/>
          <w:szCs w:val="16"/>
        </w:rPr>
      </w:pPr>
      <w:r>
        <w:rPr>
          <w:rFonts w:ascii="Poppins" w:eastAsia="Poppins" w:hAnsi="Poppins" w:cs="Poppins"/>
          <w:b/>
          <w:sz w:val="16"/>
          <w:szCs w:val="16"/>
        </w:rPr>
        <w:t>DAY 5</w:t>
      </w:r>
      <w:r>
        <w:rPr>
          <w:rFonts w:ascii="Poppins" w:eastAsia="Poppins" w:hAnsi="Poppins" w:cs="Poppins"/>
          <w:b/>
          <w:sz w:val="16"/>
          <w:szCs w:val="16"/>
        </w:rPr>
        <w:tab/>
        <w:t xml:space="preserve">: HA NOI – KEBERANGKATAN </w:t>
      </w:r>
    </w:p>
    <w:p w14:paraId="33BC951D" w14:textId="081174FD" w:rsidR="0043465A" w:rsidRDefault="001C046F">
      <w:pPr>
        <w:pBdr>
          <w:top w:val="nil"/>
          <w:left w:val="nil"/>
          <w:bottom w:val="nil"/>
          <w:right w:val="nil"/>
          <w:between w:val="nil"/>
        </w:pBdr>
        <w:spacing w:before="1"/>
        <w:ind w:left="283"/>
        <w:rPr>
          <w:rFonts w:ascii="Poppins" w:eastAsia="Poppins" w:hAnsi="Poppins" w:cs="Poppins"/>
          <w:b/>
          <w:color w:val="000000"/>
          <w:sz w:val="16"/>
          <w:szCs w:val="16"/>
        </w:rPr>
      </w:pPr>
      <w:r>
        <w:rPr>
          <w:rFonts w:ascii="Poppins" w:eastAsia="Poppins" w:hAnsi="Poppins" w:cs="Poppins"/>
          <w:color w:val="000000"/>
          <w:sz w:val="16"/>
          <w:szCs w:val="16"/>
        </w:rPr>
        <w:t xml:space="preserve">Pagi hari anda kami antar menuju Bandara untuk kepulangan ke Indonesia. Sore hari Anda tiba kembali di Bandara Internasional Soekarno Hatta Jakarta. </w:t>
      </w:r>
      <w:r>
        <w:rPr>
          <w:rFonts w:ascii="Poppins" w:eastAsia="Poppins" w:hAnsi="Poppins" w:cs="Poppins"/>
          <w:b/>
          <w:color w:val="000000"/>
          <w:sz w:val="16"/>
          <w:szCs w:val="16"/>
        </w:rPr>
        <w:t>(B, MS ON BOARD)</w:t>
      </w:r>
    </w:p>
    <w:p w14:paraId="64B14643" w14:textId="00209212" w:rsidR="0043465A" w:rsidRDefault="001C046F">
      <w:pPr>
        <w:pBdr>
          <w:top w:val="nil"/>
          <w:left w:val="nil"/>
          <w:bottom w:val="nil"/>
          <w:right w:val="nil"/>
          <w:between w:val="nil"/>
        </w:pBdr>
        <w:spacing w:before="1"/>
        <w:ind w:left="283"/>
        <w:rPr>
          <w:rFonts w:ascii="Poppins" w:eastAsia="Poppins" w:hAnsi="Poppins" w:cs="Poppins"/>
          <w:b/>
          <w:color w:val="000000"/>
          <w:sz w:val="16"/>
          <w:szCs w:val="16"/>
        </w:rPr>
      </w:pPr>
      <w:r>
        <w:rPr>
          <w:noProof/>
        </w:rPr>
        <mc:AlternateContent>
          <mc:Choice Requires="wpg">
            <w:drawing>
              <wp:anchor distT="0" distB="0" distL="0" distR="0" simplePos="0" relativeHeight="251659264" behindDoc="0" locked="0" layoutInCell="1" hidden="0" allowOverlap="1" wp14:anchorId="78B10C29" wp14:editId="3B2C8897">
                <wp:simplePos x="0" y="0"/>
                <wp:positionH relativeFrom="column">
                  <wp:posOffset>127000</wp:posOffset>
                </wp:positionH>
                <wp:positionV relativeFrom="paragraph">
                  <wp:posOffset>203200</wp:posOffset>
                </wp:positionV>
                <wp:extent cx="7100570" cy="1363980"/>
                <wp:effectExtent l="0" t="0" r="0" b="0"/>
                <wp:wrapTopAndBottom distT="0" distB="0"/>
                <wp:docPr id="1735140905" name="Group 1735140905"/>
                <wp:cNvGraphicFramePr/>
                <a:graphic xmlns:a="http://schemas.openxmlformats.org/drawingml/2006/main">
                  <a:graphicData uri="http://schemas.microsoft.com/office/word/2010/wordprocessingGroup">
                    <wpg:wgp>
                      <wpg:cNvGrpSpPr/>
                      <wpg:grpSpPr>
                        <a:xfrm>
                          <a:off x="0" y="0"/>
                          <a:ext cx="7100570" cy="1363980"/>
                          <a:chOff x="1795700" y="3098000"/>
                          <a:chExt cx="7100600" cy="1364000"/>
                        </a:xfrm>
                      </wpg:grpSpPr>
                      <wpg:grpSp>
                        <wpg:cNvPr id="1" name="Group 1"/>
                        <wpg:cNvGrpSpPr/>
                        <wpg:grpSpPr>
                          <a:xfrm>
                            <a:off x="1795715" y="3098010"/>
                            <a:ext cx="7100570" cy="1363980"/>
                            <a:chOff x="305" y="2456"/>
                            <a:chExt cx="10966" cy="2148"/>
                          </a:xfrm>
                        </wpg:grpSpPr>
                        <wps:wsp>
                          <wps:cNvPr id="2" name="Rectangle 2"/>
                          <wps:cNvSpPr/>
                          <wps:spPr>
                            <a:xfrm>
                              <a:off x="305" y="2456"/>
                              <a:ext cx="10950" cy="2125"/>
                            </a:xfrm>
                            <a:prstGeom prst="rect">
                              <a:avLst/>
                            </a:prstGeom>
                            <a:noFill/>
                            <a:ln>
                              <a:noFill/>
                            </a:ln>
                          </wps:spPr>
                          <wps:txbx>
                            <w:txbxContent>
                              <w:p w14:paraId="5EA854FA" w14:textId="77777777" w:rsidR="0043465A" w:rsidRDefault="0043465A">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1">
                              <a:alphaModFix/>
                            </a:blip>
                            <a:srcRect/>
                            <a:stretch/>
                          </pic:blipFill>
                          <pic:spPr>
                            <a:xfrm>
                              <a:off x="7832" y="2456"/>
                              <a:ext cx="3439" cy="2148"/>
                            </a:xfrm>
                            <a:prstGeom prst="rect">
                              <a:avLst/>
                            </a:prstGeom>
                            <a:noFill/>
                            <a:ln>
                              <a:noFill/>
                            </a:ln>
                          </pic:spPr>
                        </pic:pic>
                        <pic:pic xmlns:pic="http://schemas.openxmlformats.org/drawingml/2006/picture">
                          <pic:nvPicPr>
                            <pic:cNvPr id="5" name="Shape 5"/>
                            <pic:cNvPicPr preferRelativeResize="0"/>
                          </pic:nvPicPr>
                          <pic:blipFill rotWithShape="1">
                            <a:blip r:embed="rId12">
                              <a:alphaModFix/>
                            </a:blip>
                            <a:srcRect/>
                            <a:stretch/>
                          </pic:blipFill>
                          <pic:spPr>
                            <a:xfrm>
                              <a:off x="305" y="2456"/>
                              <a:ext cx="7722" cy="2148"/>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127000</wp:posOffset>
                </wp:positionH>
                <wp:positionV relativeFrom="paragraph">
                  <wp:posOffset>203200</wp:posOffset>
                </wp:positionV>
                <wp:extent cx="7100570" cy="1363980"/>
                <wp:effectExtent b="0" l="0" r="0" t="0"/>
                <wp:wrapTopAndBottom distB="0" distT="0"/>
                <wp:docPr id="1735140905"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7100570" cy="1363980"/>
                        </a:xfrm>
                        <a:prstGeom prst="rect"/>
                        <a:ln/>
                      </pic:spPr>
                    </pic:pic>
                  </a:graphicData>
                </a:graphic>
              </wp:anchor>
            </w:drawing>
          </mc:Fallback>
        </mc:AlternateContent>
      </w:r>
    </w:p>
    <w:p w14:paraId="7FE1522D" w14:textId="77777777" w:rsidR="0043465A" w:rsidRDefault="0043465A">
      <w:pPr>
        <w:pBdr>
          <w:top w:val="nil"/>
          <w:left w:val="nil"/>
          <w:bottom w:val="nil"/>
          <w:right w:val="nil"/>
          <w:between w:val="nil"/>
        </w:pBdr>
        <w:spacing w:before="1"/>
        <w:rPr>
          <w:color w:val="000000"/>
        </w:rPr>
      </w:pPr>
    </w:p>
    <w:p w14:paraId="021A8063" w14:textId="77777777" w:rsidR="0043465A" w:rsidRDefault="0043465A">
      <w:pPr>
        <w:pBdr>
          <w:top w:val="nil"/>
          <w:left w:val="nil"/>
          <w:bottom w:val="nil"/>
          <w:right w:val="nil"/>
          <w:between w:val="nil"/>
        </w:pBdr>
        <w:spacing w:before="1"/>
        <w:rPr>
          <w:color w:val="000000"/>
        </w:rPr>
      </w:pPr>
    </w:p>
    <w:p w14:paraId="4DBC0924" w14:textId="58957E02" w:rsidR="0043465A" w:rsidRDefault="00A51FE8">
      <w:pPr>
        <w:pBdr>
          <w:top w:val="nil"/>
          <w:left w:val="nil"/>
          <w:bottom w:val="nil"/>
          <w:right w:val="nil"/>
          <w:between w:val="nil"/>
        </w:pBdr>
        <w:spacing w:before="1"/>
        <w:rPr>
          <w:color w:val="000000"/>
        </w:rPr>
      </w:pPr>
      <w:bookmarkStart w:id="0" w:name="_GoBack"/>
      <w:r>
        <w:rPr>
          <w:noProof/>
          <w:color w:val="000000"/>
          <w:sz w:val="20"/>
          <w:szCs w:val="20"/>
        </w:rPr>
        <w:lastRenderedPageBreak/>
        <w:drawing>
          <wp:anchor distT="0" distB="0" distL="114300" distR="114300" simplePos="0" relativeHeight="251665408" behindDoc="0" locked="0" layoutInCell="1" allowOverlap="1" wp14:anchorId="4A18BE24" wp14:editId="56C4FEAF">
            <wp:simplePos x="0" y="0"/>
            <wp:positionH relativeFrom="margin">
              <wp:posOffset>4971011</wp:posOffset>
            </wp:positionH>
            <wp:positionV relativeFrom="paragraph">
              <wp:posOffset>-79202</wp:posOffset>
            </wp:positionV>
            <wp:extent cx="2266604" cy="276860"/>
            <wp:effectExtent l="0" t="0" r="63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1005-WA0056_1.jpg"/>
                    <pic:cNvPicPr/>
                  </pic:nvPicPr>
                  <pic:blipFill rotWithShape="1">
                    <a:blip r:embed="rId8">
                      <a:extLst>
                        <a:ext uri="{28A0092B-C50C-407E-A947-70E740481C1C}">
                          <a14:useLocalDpi xmlns:a14="http://schemas.microsoft.com/office/drawing/2010/main" val="0"/>
                        </a:ext>
                      </a:extLst>
                    </a:blip>
                    <a:srcRect t="56320"/>
                    <a:stretch/>
                  </pic:blipFill>
                  <pic:spPr bwMode="auto">
                    <a:xfrm>
                      <a:off x="0" y="0"/>
                      <a:ext cx="2266604" cy="27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color w:val="000000"/>
          <w:sz w:val="20"/>
          <w:szCs w:val="20"/>
        </w:rPr>
        <w:drawing>
          <wp:anchor distT="0" distB="0" distL="114300" distR="114300" simplePos="0" relativeHeight="251662336" behindDoc="0" locked="0" layoutInCell="1" allowOverlap="1" wp14:anchorId="5FD7BC52" wp14:editId="1AA88E24">
            <wp:simplePos x="0" y="0"/>
            <wp:positionH relativeFrom="column">
              <wp:posOffset>442768</wp:posOffset>
            </wp:positionH>
            <wp:positionV relativeFrom="paragraph">
              <wp:posOffset>-202392</wp:posOffset>
            </wp:positionV>
            <wp:extent cx="854595" cy="648392"/>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9762002018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4595" cy="648392"/>
                    </a:xfrm>
                    <a:prstGeom prst="rect">
                      <a:avLst/>
                    </a:prstGeom>
                  </pic:spPr>
                </pic:pic>
              </a:graphicData>
            </a:graphic>
            <wp14:sizeRelH relativeFrom="page">
              <wp14:pctWidth>0</wp14:pctWidth>
            </wp14:sizeRelH>
            <wp14:sizeRelV relativeFrom="page">
              <wp14:pctHeight>0</wp14:pctHeight>
            </wp14:sizeRelV>
          </wp:anchor>
        </w:drawing>
      </w:r>
    </w:p>
    <w:p w14:paraId="41B7863E" w14:textId="4F21A3CB" w:rsidR="0043465A" w:rsidRDefault="0043465A">
      <w:pPr>
        <w:pBdr>
          <w:top w:val="nil"/>
          <w:left w:val="nil"/>
          <w:bottom w:val="nil"/>
          <w:right w:val="nil"/>
          <w:between w:val="nil"/>
        </w:pBdr>
        <w:spacing w:before="1"/>
        <w:rPr>
          <w:color w:val="000000"/>
        </w:rPr>
      </w:pPr>
    </w:p>
    <w:p w14:paraId="38A5D30A" w14:textId="694981A0" w:rsidR="0043465A" w:rsidRDefault="001C046F">
      <w:pPr>
        <w:ind w:left="720" w:right="-143" w:firstLine="720"/>
        <w:rPr>
          <w:b/>
          <w:sz w:val="18"/>
          <w:szCs w:val="18"/>
        </w:rPr>
      </w:pPr>
      <w:bookmarkStart w:id="1" w:name="_heading=h.gjdgxs" w:colFirst="0" w:colLast="0"/>
      <w:bookmarkEnd w:id="1"/>
      <w:r>
        <w:rPr>
          <w:sz w:val="18"/>
          <w:szCs w:val="18"/>
        </w:rPr>
        <w:t xml:space="preserve">    </w:t>
      </w:r>
      <w:r>
        <w:rPr>
          <w:sz w:val="18"/>
          <w:szCs w:val="18"/>
        </w:rPr>
        <w:tab/>
      </w:r>
      <w:r>
        <w:rPr>
          <w:sz w:val="18"/>
          <w:szCs w:val="18"/>
        </w:rPr>
        <w:tab/>
      </w:r>
      <w:r>
        <w:rPr>
          <w:sz w:val="18"/>
          <w:szCs w:val="18"/>
        </w:rPr>
        <w:tab/>
      </w:r>
      <w:r>
        <w:rPr>
          <w:sz w:val="18"/>
          <w:szCs w:val="18"/>
        </w:rPr>
        <w:tab/>
        <w:t xml:space="preserve">         </w:t>
      </w:r>
      <w:r>
        <w:rPr>
          <w:b/>
          <w:sz w:val="18"/>
          <w:szCs w:val="18"/>
        </w:rPr>
        <w:t>KEBERANGKATAN DENGAN PESERTA 20 PAX DIDAMPINGI TOUR LEADER DARI INDONESIA</w:t>
      </w:r>
    </w:p>
    <w:tbl>
      <w:tblPr>
        <w:tblStyle w:val="a"/>
        <w:tblpPr w:leftFromText="180" w:rightFromText="180" w:vertAnchor="text" w:tblpX="339" w:tblpY="8"/>
        <w:tblW w:w="1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4"/>
        <w:gridCol w:w="1970"/>
        <w:gridCol w:w="1843"/>
        <w:gridCol w:w="1843"/>
        <w:gridCol w:w="1843"/>
        <w:gridCol w:w="1610"/>
      </w:tblGrid>
      <w:tr w:rsidR="0043465A" w14:paraId="62823657" w14:textId="77777777">
        <w:trPr>
          <w:trHeight w:val="357"/>
        </w:trPr>
        <w:tc>
          <w:tcPr>
            <w:tcW w:w="1994" w:type="dxa"/>
            <w:tcBorders>
              <w:bottom w:val="single" w:sz="4" w:space="0" w:color="000000"/>
            </w:tcBorders>
            <w:shd w:val="clear" w:color="auto" w:fill="FFFFFF"/>
            <w:vAlign w:val="center"/>
          </w:tcPr>
          <w:p w14:paraId="4C9DEA4B" w14:textId="77777777" w:rsidR="0043465A" w:rsidRDefault="001C046F">
            <w:pPr>
              <w:jc w:val="center"/>
              <w:rPr>
                <w:b/>
                <w:sz w:val="20"/>
                <w:szCs w:val="20"/>
              </w:rPr>
            </w:pPr>
            <w:r>
              <w:rPr>
                <w:b/>
                <w:sz w:val="20"/>
                <w:szCs w:val="20"/>
              </w:rPr>
              <w:t>TRAVEL PERIODE</w:t>
            </w:r>
          </w:p>
        </w:tc>
        <w:tc>
          <w:tcPr>
            <w:tcW w:w="1970" w:type="dxa"/>
            <w:tcBorders>
              <w:bottom w:val="single" w:sz="4" w:space="0" w:color="000000"/>
            </w:tcBorders>
            <w:shd w:val="clear" w:color="auto" w:fill="FFFFFF"/>
            <w:vAlign w:val="center"/>
          </w:tcPr>
          <w:p w14:paraId="613219E8" w14:textId="77777777" w:rsidR="0043465A" w:rsidRDefault="001C046F">
            <w:pPr>
              <w:tabs>
                <w:tab w:val="left" w:pos="13830"/>
              </w:tabs>
              <w:jc w:val="center"/>
              <w:rPr>
                <w:b/>
                <w:sz w:val="20"/>
                <w:szCs w:val="20"/>
              </w:rPr>
            </w:pPr>
            <w:r>
              <w:rPr>
                <w:b/>
                <w:sz w:val="20"/>
                <w:szCs w:val="20"/>
              </w:rPr>
              <w:t>ADULT TWN</w:t>
            </w:r>
          </w:p>
        </w:tc>
        <w:tc>
          <w:tcPr>
            <w:tcW w:w="1843" w:type="dxa"/>
            <w:tcBorders>
              <w:bottom w:val="single" w:sz="4" w:space="0" w:color="000000"/>
            </w:tcBorders>
            <w:shd w:val="clear" w:color="auto" w:fill="FFFFFF"/>
            <w:vAlign w:val="center"/>
          </w:tcPr>
          <w:p w14:paraId="5A18D13D" w14:textId="77777777" w:rsidR="0043465A" w:rsidRDefault="001C046F">
            <w:pPr>
              <w:tabs>
                <w:tab w:val="left" w:pos="13830"/>
              </w:tabs>
              <w:jc w:val="center"/>
              <w:rPr>
                <w:b/>
                <w:sz w:val="20"/>
                <w:szCs w:val="20"/>
              </w:rPr>
            </w:pPr>
            <w:r>
              <w:rPr>
                <w:b/>
                <w:sz w:val="20"/>
                <w:szCs w:val="20"/>
              </w:rPr>
              <w:t>CWB</w:t>
            </w:r>
          </w:p>
        </w:tc>
        <w:tc>
          <w:tcPr>
            <w:tcW w:w="1843" w:type="dxa"/>
            <w:tcBorders>
              <w:bottom w:val="single" w:sz="4" w:space="0" w:color="000000"/>
            </w:tcBorders>
            <w:shd w:val="clear" w:color="auto" w:fill="FFFFFF"/>
            <w:vAlign w:val="center"/>
          </w:tcPr>
          <w:p w14:paraId="052009F3" w14:textId="77777777" w:rsidR="0043465A" w:rsidRDefault="001C046F">
            <w:pPr>
              <w:tabs>
                <w:tab w:val="left" w:pos="13830"/>
              </w:tabs>
              <w:jc w:val="center"/>
              <w:rPr>
                <w:b/>
                <w:sz w:val="20"/>
                <w:szCs w:val="20"/>
              </w:rPr>
            </w:pPr>
            <w:r>
              <w:rPr>
                <w:b/>
                <w:sz w:val="20"/>
                <w:szCs w:val="20"/>
              </w:rPr>
              <w:t>CNB</w:t>
            </w:r>
          </w:p>
        </w:tc>
        <w:tc>
          <w:tcPr>
            <w:tcW w:w="1843" w:type="dxa"/>
            <w:tcBorders>
              <w:bottom w:val="single" w:sz="4" w:space="0" w:color="000000"/>
            </w:tcBorders>
            <w:shd w:val="clear" w:color="auto" w:fill="FFFFFF"/>
            <w:vAlign w:val="center"/>
          </w:tcPr>
          <w:p w14:paraId="392A5B43" w14:textId="77777777" w:rsidR="0043465A" w:rsidRDefault="001C046F">
            <w:pPr>
              <w:tabs>
                <w:tab w:val="left" w:pos="13830"/>
              </w:tabs>
              <w:jc w:val="center"/>
              <w:rPr>
                <w:b/>
                <w:sz w:val="20"/>
                <w:szCs w:val="20"/>
              </w:rPr>
            </w:pPr>
            <w:r>
              <w:rPr>
                <w:b/>
                <w:sz w:val="20"/>
                <w:szCs w:val="20"/>
              </w:rPr>
              <w:t>SINGLE SUPP</w:t>
            </w:r>
          </w:p>
        </w:tc>
        <w:tc>
          <w:tcPr>
            <w:tcW w:w="1610" w:type="dxa"/>
            <w:tcBorders>
              <w:bottom w:val="single" w:sz="4" w:space="0" w:color="000000"/>
            </w:tcBorders>
            <w:shd w:val="clear" w:color="auto" w:fill="FFFFFF"/>
            <w:vAlign w:val="center"/>
          </w:tcPr>
          <w:p w14:paraId="28FBE4B8" w14:textId="77777777" w:rsidR="0043465A" w:rsidRDefault="001C046F">
            <w:pPr>
              <w:tabs>
                <w:tab w:val="left" w:pos="13830"/>
              </w:tabs>
              <w:jc w:val="center"/>
              <w:rPr>
                <w:b/>
                <w:sz w:val="20"/>
                <w:szCs w:val="20"/>
              </w:rPr>
            </w:pPr>
            <w:r>
              <w:rPr>
                <w:b/>
                <w:sz w:val="20"/>
                <w:szCs w:val="20"/>
              </w:rPr>
              <w:t>AIRLINES</w:t>
            </w:r>
          </w:p>
        </w:tc>
      </w:tr>
      <w:tr w:rsidR="0043465A" w14:paraId="08A24560" w14:textId="77777777">
        <w:trPr>
          <w:trHeight w:val="357"/>
        </w:trPr>
        <w:tc>
          <w:tcPr>
            <w:tcW w:w="1994" w:type="dxa"/>
            <w:shd w:val="clear" w:color="auto" w:fill="FFFFFF"/>
            <w:vAlign w:val="center"/>
          </w:tcPr>
          <w:p w14:paraId="386B9D18" w14:textId="77777777" w:rsidR="0043465A" w:rsidRDefault="001C046F">
            <w:pPr>
              <w:jc w:val="center"/>
              <w:rPr>
                <w:b/>
                <w:sz w:val="20"/>
                <w:szCs w:val="20"/>
              </w:rPr>
            </w:pPr>
            <w:r>
              <w:rPr>
                <w:b/>
                <w:sz w:val="20"/>
                <w:szCs w:val="20"/>
              </w:rPr>
              <w:t>21, 29 FEBRUARI</w:t>
            </w:r>
          </w:p>
        </w:tc>
        <w:tc>
          <w:tcPr>
            <w:tcW w:w="1970" w:type="dxa"/>
            <w:shd w:val="clear" w:color="auto" w:fill="FFFFFF"/>
            <w:vAlign w:val="center"/>
          </w:tcPr>
          <w:p w14:paraId="1376745E" w14:textId="4AE06E26" w:rsidR="0043465A" w:rsidRDefault="00A51FE8">
            <w:pPr>
              <w:tabs>
                <w:tab w:val="left" w:pos="13830"/>
              </w:tabs>
              <w:jc w:val="center"/>
              <w:rPr>
                <w:sz w:val="20"/>
                <w:szCs w:val="20"/>
              </w:rPr>
            </w:pPr>
            <w:r>
              <w:rPr>
                <w:sz w:val="20"/>
                <w:szCs w:val="20"/>
              </w:rPr>
              <w:t>10</w:t>
            </w:r>
            <w:r w:rsidR="001C046F">
              <w:rPr>
                <w:sz w:val="20"/>
                <w:szCs w:val="20"/>
              </w:rPr>
              <w:t>.990.000</w:t>
            </w:r>
          </w:p>
        </w:tc>
        <w:tc>
          <w:tcPr>
            <w:tcW w:w="1843" w:type="dxa"/>
            <w:shd w:val="clear" w:color="auto" w:fill="FFFFFF"/>
            <w:vAlign w:val="center"/>
          </w:tcPr>
          <w:p w14:paraId="425AFB09" w14:textId="65D56143" w:rsidR="0043465A" w:rsidRDefault="00A51FE8">
            <w:pPr>
              <w:tabs>
                <w:tab w:val="left" w:pos="13830"/>
              </w:tabs>
              <w:jc w:val="center"/>
              <w:rPr>
                <w:sz w:val="20"/>
                <w:szCs w:val="20"/>
              </w:rPr>
            </w:pPr>
            <w:r>
              <w:rPr>
                <w:sz w:val="20"/>
                <w:szCs w:val="20"/>
              </w:rPr>
              <w:t>10</w:t>
            </w:r>
            <w:r w:rsidR="001C046F">
              <w:rPr>
                <w:sz w:val="20"/>
                <w:szCs w:val="20"/>
              </w:rPr>
              <w:t>.990.000</w:t>
            </w:r>
          </w:p>
        </w:tc>
        <w:tc>
          <w:tcPr>
            <w:tcW w:w="1843" w:type="dxa"/>
            <w:shd w:val="clear" w:color="auto" w:fill="FFFFFF"/>
            <w:vAlign w:val="center"/>
          </w:tcPr>
          <w:p w14:paraId="375D6DA6" w14:textId="6B68B07E" w:rsidR="0043465A" w:rsidRDefault="00A51FE8">
            <w:pPr>
              <w:tabs>
                <w:tab w:val="left" w:pos="13830"/>
              </w:tabs>
              <w:jc w:val="center"/>
              <w:rPr>
                <w:sz w:val="20"/>
                <w:szCs w:val="20"/>
              </w:rPr>
            </w:pPr>
            <w:r>
              <w:rPr>
                <w:sz w:val="20"/>
                <w:szCs w:val="20"/>
              </w:rPr>
              <w:t>10</w:t>
            </w:r>
            <w:r w:rsidR="001C046F">
              <w:rPr>
                <w:sz w:val="20"/>
                <w:szCs w:val="20"/>
              </w:rPr>
              <w:t>.490.000</w:t>
            </w:r>
          </w:p>
        </w:tc>
        <w:tc>
          <w:tcPr>
            <w:tcW w:w="1843" w:type="dxa"/>
            <w:shd w:val="clear" w:color="auto" w:fill="FFFFFF"/>
            <w:vAlign w:val="center"/>
          </w:tcPr>
          <w:p w14:paraId="164449EE" w14:textId="2659161F" w:rsidR="0043465A" w:rsidRDefault="00A51FE8">
            <w:pPr>
              <w:tabs>
                <w:tab w:val="left" w:pos="13830"/>
              </w:tabs>
              <w:jc w:val="center"/>
              <w:rPr>
                <w:sz w:val="20"/>
                <w:szCs w:val="20"/>
              </w:rPr>
            </w:pPr>
            <w:r>
              <w:rPr>
                <w:sz w:val="20"/>
                <w:szCs w:val="20"/>
              </w:rPr>
              <w:t>4</w:t>
            </w:r>
            <w:r w:rsidR="001C046F">
              <w:rPr>
                <w:sz w:val="20"/>
                <w:szCs w:val="20"/>
              </w:rPr>
              <w:t>.500.000</w:t>
            </w:r>
          </w:p>
        </w:tc>
        <w:tc>
          <w:tcPr>
            <w:tcW w:w="1610" w:type="dxa"/>
            <w:shd w:val="clear" w:color="auto" w:fill="FFFFFF"/>
            <w:vAlign w:val="center"/>
          </w:tcPr>
          <w:p w14:paraId="54D4F405" w14:textId="77777777" w:rsidR="0043465A" w:rsidRDefault="001C046F">
            <w:pPr>
              <w:tabs>
                <w:tab w:val="left" w:pos="13830"/>
              </w:tabs>
              <w:jc w:val="center"/>
              <w:rPr>
                <w:sz w:val="20"/>
                <w:szCs w:val="20"/>
              </w:rPr>
            </w:pPr>
            <w:r>
              <w:rPr>
                <w:sz w:val="20"/>
                <w:szCs w:val="20"/>
              </w:rPr>
              <w:t>VN</w:t>
            </w:r>
          </w:p>
        </w:tc>
      </w:tr>
      <w:tr w:rsidR="0043465A" w14:paraId="0F94A745" w14:textId="77777777">
        <w:trPr>
          <w:trHeight w:val="357"/>
        </w:trPr>
        <w:tc>
          <w:tcPr>
            <w:tcW w:w="1994" w:type="dxa"/>
            <w:shd w:val="clear" w:color="auto" w:fill="FFFFFF"/>
            <w:vAlign w:val="center"/>
          </w:tcPr>
          <w:p w14:paraId="544C3A62" w14:textId="77777777" w:rsidR="0043465A" w:rsidRDefault="001C046F">
            <w:pPr>
              <w:jc w:val="center"/>
              <w:rPr>
                <w:b/>
                <w:sz w:val="20"/>
                <w:szCs w:val="20"/>
              </w:rPr>
            </w:pPr>
            <w:r>
              <w:rPr>
                <w:b/>
                <w:sz w:val="20"/>
                <w:szCs w:val="20"/>
              </w:rPr>
              <w:t>3  MARET</w:t>
            </w:r>
          </w:p>
        </w:tc>
        <w:tc>
          <w:tcPr>
            <w:tcW w:w="1970" w:type="dxa"/>
            <w:shd w:val="clear" w:color="auto" w:fill="FFFFFF"/>
            <w:vAlign w:val="center"/>
          </w:tcPr>
          <w:p w14:paraId="0B689886" w14:textId="629B7B59" w:rsidR="0043465A" w:rsidRDefault="00A51FE8">
            <w:pPr>
              <w:tabs>
                <w:tab w:val="left" w:pos="13830"/>
              </w:tabs>
              <w:jc w:val="center"/>
              <w:rPr>
                <w:sz w:val="20"/>
                <w:szCs w:val="20"/>
              </w:rPr>
            </w:pPr>
            <w:r>
              <w:rPr>
                <w:sz w:val="20"/>
                <w:szCs w:val="20"/>
              </w:rPr>
              <w:t>10</w:t>
            </w:r>
            <w:r w:rsidR="001C046F">
              <w:rPr>
                <w:sz w:val="20"/>
                <w:szCs w:val="20"/>
              </w:rPr>
              <w:t>.990.000</w:t>
            </w:r>
          </w:p>
        </w:tc>
        <w:tc>
          <w:tcPr>
            <w:tcW w:w="1843" w:type="dxa"/>
            <w:shd w:val="clear" w:color="auto" w:fill="FFFFFF"/>
            <w:vAlign w:val="center"/>
          </w:tcPr>
          <w:p w14:paraId="46AFF4C4" w14:textId="01905E4E" w:rsidR="0043465A" w:rsidRDefault="00A51FE8">
            <w:pPr>
              <w:tabs>
                <w:tab w:val="left" w:pos="13830"/>
              </w:tabs>
              <w:jc w:val="center"/>
              <w:rPr>
                <w:sz w:val="20"/>
                <w:szCs w:val="20"/>
              </w:rPr>
            </w:pPr>
            <w:r>
              <w:rPr>
                <w:sz w:val="20"/>
                <w:szCs w:val="20"/>
              </w:rPr>
              <w:t>10</w:t>
            </w:r>
            <w:r w:rsidR="001C046F">
              <w:rPr>
                <w:sz w:val="20"/>
                <w:szCs w:val="20"/>
              </w:rPr>
              <w:t>.990.000</w:t>
            </w:r>
          </w:p>
        </w:tc>
        <w:tc>
          <w:tcPr>
            <w:tcW w:w="1843" w:type="dxa"/>
            <w:shd w:val="clear" w:color="auto" w:fill="FFFFFF"/>
            <w:vAlign w:val="center"/>
          </w:tcPr>
          <w:p w14:paraId="674DE3DC" w14:textId="43037C8A" w:rsidR="0043465A" w:rsidRDefault="00A51FE8">
            <w:pPr>
              <w:tabs>
                <w:tab w:val="left" w:pos="13830"/>
              </w:tabs>
              <w:jc w:val="center"/>
              <w:rPr>
                <w:sz w:val="20"/>
                <w:szCs w:val="20"/>
              </w:rPr>
            </w:pPr>
            <w:r>
              <w:rPr>
                <w:sz w:val="20"/>
                <w:szCs w:val="20"/>
              </w:rPr>
              <w:t>10</w:t>
            </w:r>
            <w:r w:rsidR="001C046F">
              <w:rPr>
                <w:sz w:val="20"/>
                <w:szCs w:val="20"/>
              </w:rPr>
              <w:t>.490.000</w:t>
            </w:r>
          </w:p>
        </w:tc>
        <w:tc>
          <w:tcPr>
            <w:tcW w:w="1843" w:type="dxa"/>
            <w:shd w:val="clear" w:color="auto" w:fill="FFFFFF"/>
            <w:vAlign w:val="center"/>
          </w:tcPr>
          <w:p w14:paraId="322B54E7" w14:textId="4FDB9524" w:rsidR="0043465A" w:rsidRDefault="00A51FE8">
            <w:pPr>
              <w:tabs>
                <w:tab w:val="left" w:pos="13830"/>
              </w:tabs>
              <w:jc w:val="center"/>
              <w:rPr>
                <w:sz w:val="20"/>
                <w:szCs w:val="20"/>
              </w:rPr>
            </w:pPr>
            <w:r>
              <w:rPr>
                <w:sz w:val="20"/>
                <w:szCs w:val="20"/>
              </w:rPr>
              <w:t>4</w:t>
            </w:r>
            <w:r w:rsidR="001C046F">
              <w:rPr>
                <w:sz w:val="20"/>
                <w:szCs w:val="20"/>
              </w:rPr>
              <w:t>.500.000</w:t>
            </w:r>
          </w:p>
        </w:tc>
        <w:tc>
          <w:tcPr>
            <w:tcW w:w="1610" w:type="dxa"/>
            <w:shd w:val="clear" w:color="auto" w:fill="FFFFFF"/>
            <w:vAlign w:val="center"/>
          </w:tcPr>
          <w:p w14:paraId="4364DD90" w14:textId="77777777" w:rsidR="0043465A" w:rsidRDefault="001C046F">
            <w:pPr>
              <w:tabs>
                <w:tab w:val="left" w:pos="13830"/>
              </w:tabs>
              <w:jc w:val="center"/>
              <w:rPr>
                <w:sz w:val="20"/>
                <w:szCs w:val="20"/>
              </w:rPr>
            </w:pPr>
            <w:r>
              <w:rPr>
                <w:sz w:val="20"/>
                <w:szCs w:val="20"/>
              </w:rPr>
              <w:t>VN</w:t>
            </w:r>
          </w:p>
        </w:tc>
      </w:tr>
    </w:tbl>
    <w:p w14:paraId="54E1C042" w14:textId="0A99A861" w:rsidR="0043465A" w:rsidRDefault="001C046F">
      <w:pPr>
        <w:ind w:left="720" w:firstLine="720"/>
      </w:pPr>
      <w:r>
        <w:rPr>
          <w:sz w:val="18"/>
          <w:szCs w:val="18"/>
          <w:highlight w:val="yellow"/>
        </w:rPr>
        <w:t xml:space="preserve">** </w:t>
      </w:r>
      <w:r>
        <w:rPr>
          <w:i/>
          <w:sz w:val="18"/>
          <w:szCs w:val="18"/>
          <w:highlight w:val="yellow"/>
        </w:rPr>
        <w:t>Harga dapat berubah sewaktu – waktu karena belum ada pembook</w:t>
      </w:r>
      <w:r>
        <w:t xml:space="preserve"> </w:t>
      </w:r>
      <w:r>
        <w:rPr>
          <w:i/>
          <w:sz w:val="18"/>
          <w:szCs w:val="18"/>
          <w:highlight w:val="yellow"/>
        </w:rPr>
        <w:t>ingan apapun yang kami proses</w:t>
      </w:r>
    </w:p>
    <w:p w14:paraId="739974AC" w14:textId="62483052" w:rsidR="0043465A" w:rsidRDefault="0043465A">
      <w:pPr>
        <w:pBdr>
          <w:top w:val="nil"/>
          <w:left w:val="nil"/>
          <w:bottom w:val="nil"/>
          <w:right w:val="nil"/>
          <w:between w:val="nil"/>
        </w:pBdr>
        <w:spacing w:before="11"/>
        <w:ind w:left="284" w:firstLine="284"/>
        <w:rPr>
          <w:color w:val="000000"/>
          <w:sz w:val="19"/>
          <w:szCs w:val="19"/>
        </w:rPr>
      </w:pPr>
    </w:p>
    <w:p w14:paraId="611DDC60" w14:textId="36C03958" w:rsidR="0043465A" w:rsidRDefault="001C046F">
      <w:pPr>
        <w:ind w:left="283"/>
        <w:rPr>
          <w:b/>
          <w:sz w:val="20"/>
          <w:szCs w:val="20"/>
        </w:rPr>
      </w:pPr>
      <w:r>
        <w:rPr>
          <w:b/>
          <w:sz w:val="20"/>
          <w:szCs w:val="20"/>
        </w:rPr>
        <w:t>FASILITAS :</w:t>
      </w:r>
    </w:p>
    <w:p w14:paraId="519C2C4F" w14:textId="77777777" w:rsidR="0043465A" w:rsidRDefault="001C046F">
      <w:pPr>
        <w:numPr>
          <w:ilvl w:val="0"/>
          <w:numId w:val="2"/>
        </w:numPr>
        <w:pBdr>
          <w:top w:val="nil"/>
          <w:left w:val="nil"/>
          <w:bottom w:val="nil"/>
          <w:right w:val="nil"/>
          <w:between w:val="nil"/>
        </w:pBdr>
        <w:tabs>
          <w:tab w:val="left" w:pos="719"/>
          <w:tab w:val="left" w:pos="720"/>
        </w:tabs>
        <w:spacing w:before="20"/>
        <w:rPr>
          <w:rFonts w:ascii="Noto Sans Symbols" w:eastAsia="Noto Sans Symbols" w:hAnsi="Noto Sans Symbols" w:cs="Noto Sans Symbols"/>
          <w:b/>
          <w:color w:val="001F5F"/>
        </w:rPr>
      </w:pPr>
      <w:r>
        <w:rPr>
          <w:b/>
          <w:color w:val="000000"/>
          <w:sz w:val="20"/>
          <w:szCs w:val="20"/>
        </w:rPr>
        <w:t>Tiket pesawat Vietnam Airlines</w:t>
      </w:r>
    </w:p>
    <w:p w14:paraId="6F5CBFF1" w14:textId="77777777" w:rsidR="0043465A" w:rsidRDefault="001C046F">
      <w:pPr>
        <w:numPr>
          <w:ilvl w:val="0"/>
          <w:numId w:val="2"/>
        </w:numPr>
        <w:pBdr>
          <w:top w:val="nil"/>
          <w:left w:val="nil"/>
          <w:bottom w:val="nil"/>
          <w:right w:val="nil"/>
          <w:between w:val="nil"/>
        </w:pBdr>
        <w:tabs>
          <w:tab w:val="left" w:pos="719"/>
          <w:tab w:val="left" w:pos="720"/>
        </w:tabs>
        <w:spacing w:before="20"/>
        <w:rPr>
          <w:rFonts w:ascii="Noto Sans Symbols" w:eastAsia="Noto Sans Symbols" w:hAnsi="Noto Sans Symbols" w:cs="Noto Sans Symbols"/>
          <w:b/>
          <w:color w:val="001F5F"/>
        </w:rPr>
      </w:pPr>
      <w:r>
        <w:rPr>
          <w:b/>
          <w:color w:val="000000"/>
          <w:sz w:val="20"/>
          <w:szCs w:val="20"/>
          <w:highlight w:val="yellow"/>
        </w:rPr>
        <w:t>Bagasi 23Kg + Kabin 7kg</w:t>
      </w:r>
    </w:p>
    <w:p w14:paraId="543C7A4F" w14:textId="3A0F29EC" w:rsidR="0043465A" w:rsidRDefault="001C046F">
      <w:pPr>
        <w:numPr>
          <w:ilvl w:val="0"/>
          <w:numId w:val="2"/>
        </w:numPr>
        <w:pBdr>
          <w:top w:val="nil"/>
          <w:left w:val="nil"/>
          <w:bottom w:val="nil"/>
          <w:right w:val="nil"/>
          <w:between w:val="nil"/>
        </w:pBdr>
        <w:tabs>
          <w:tab w:val="left" w:pos="719"/>
          <w:tab w:val="left" w:pos="720"/>
        </w:tabs>
        <w:spacing w:before="20"/>
        <w:rPr>
          <w:rFonts w:ascii="Noto Sans Symbols" w:eastAsia="Noto Sans Symbols" w:hAnsi="Noto Sans Symbols" w:cs="Noto Sans Symbols"/>
          <w:b/>
          <w:color w:val="001F5F"/>
        </w:rPr>
      </w:pPr>
      <w:r>
        <w:rPr>
          <w:b/>
          <w:color w:val="000000"/>
          <w:sz w:val="20"/>
          <w:szCs w:val="20"/>
        </w:rPr>
        <w:t xml:space="preserve">3 malam First Eden Hotel </w:t>
      </w:r>
    </w:p>
    <w:p w14:paraId="2F2D08FC" w14:textId="0711CBD1" w:rsidR="0043465A" w:rsidRDefault="001C046F">
      <w:pPr>
        <w:numPr>
          <w:ilvl w:val="0"/>
          <w:numId w:val="2"/>
        </w:numPr>
        <w:pBdr>
          <w:top w:val="nil"/>
          <w:left w:val="nil"/>
          <w:bottom w:val="nil"/>
          <w:right w:val="nil"/>
          <w:between w:val="nil"/>
        </w:pBdr>
        <w:tabs>
          <w:tab w:val="left" w:pos="719"/>
          <w:tab w:val="left" w:pos="720"/>
        </w:tabs>
        <w:spacing w:before="20"/>
        <w:rPr>
          <w:rFonts w:ascii="Noto Sans Symbols" w:eastAsia="Noto Sans Symbols" w:hAnsi="Noto Sans Symbols" w:cs="Noto Sans Symbols"/>
          <w:b/>
          <w:color w:val="001F5F"/>
        </w:rPr>
      </w:pPr>
      <w:r>
        <w:rPr>
          <w:b/>
          <w:color w:val="000000"/>
          <w:sz w:val="20"/>
          <w:szCs w:val="20"/>
        </w:rPr>
        <w:t>1 malam New Start Halong (sekamar berdua/ triple sharing)</w:t>
      </w:r>
    </w:p>
    <w:p w14:paraId="6DBE6EAE" w14:textId="77777777" w:rsidR="0043465A" w:rsidRDefault="001C046F">
      <w:pPr>
        <w:numPr>
          <w:ilvl w:val="0"/>
          <w:numId w:val="2"/>
        </w:numPr>
        <w:pBdr>
          <w:top w:val="nil"/>
          <w:left w:val="nil"/>
          <w:bottom w:val="nil"/>
          <w:right w:val="nil"/>
          <w:between w:val="nil"/>
        </w:pBdr>
        <w:tabs>
          <w:tab w:val="left" w:pos="719"/>
          <w:tab w:val="left" w:pos="720"/>
        </w:tabs>
        <w:spacing w:before="17"/>
        <w:rPr>
          <w:rFonts w:ascii="Noto Sans Symbols" w:eastAsia="Noto Sans Symbols" w:hAnsi="Noto Sans Symbols" w:cs="Noto Sans Symbols"/>
          <w:b/>
          <w:color w:val="001F5F"/>
        </w:rPr>
      </w:pPr>
      <w:r>
        <w:rPr>
          <w:b/>
          <w:color w:val="000000"/>
          <w:sz w:val="20"/>
          <w:szCs w:val="20"/>
        </w:rPr>
        <w:t>Layanan dan kegiatan dengan private tour</w:t>
      </w:r>
    </w:p>
    <w:p w14:paraId="3DA8FFD3" w14:textId="77777777" w:rsidR="0043465A" w:rsidRDefault="001C046F">
      <w:pPr>
        <w:numPr>
          <w:ilvl w:val="0"/>
          <w:numId w:val="2"/>
        </w:numPr>
        <w:pBdr>
          <w:top w:val="nil"/>
          <w:left w:val="nil"/>
          <w:bottom w:val="nil"/>
          <w:right w:val="nil"/>
          <w:between w:val="nil"/>
        </w:pBdr>
        <w:tabs>
          <w:tab w:val="left" w:pos="719"/>
          <w:tab w:val="left" w:pos="720"/>
        </w:tabs>
        <w:spacing w:before="13"/>
        <w:rPr>
          <w:rFonts w:ascii="Noto Sans Symbols" w:eastAsia="Noto Sans Symbols" w:hAnsi="Noto Sans Symbols" w:cs="Noto Sans Symbols"/>
          <w:color w:val="001F5F"/>
        </w:rPr>
      </w:pPr>
      <w:r>
        <w:rPr>
          <w:color w:val="000000"/>
          <w:sz w:val="20"/>
          <w:szCs w:val="20"/>
        </w:rPr>
        <w:t xml:space="preserve">Private Transportasi </w:t>
      </w:r>
    </w:p>
    <w:p w14:paraId="176B09D0" w14:textId="77777777" w:rsidR="0043465A" w:rsidRDefault="001C046F">
      <w:pPr>
        <w:numPr>
          <w:ilvl w:val="0"/>
          <w:numId w:val="2"/>
        </w:numPr>
        <w:pBdr>
          <w:top w:val="nil"/>
          <w:left w:val="nil"/>
          <w:bottom w:val="nil"/>
          <w:right w:val="nil"/>
          <w:between w:val="nil"/>
        </w:pBdr>
        <w:tabs>
          <w:tab w:val="left" w:pos="719"/>
          <w:tab w:val="left" w:pos="720"/>
        </w:tabs>
        <w:spacing w:before="12"/>
        <w:rPr>
          <w:rFonts w:ascii="Noto Sans Symbols" w:eastAsia="Noto Sans Symbols" w:hAnsi="Noto Sans Symbols" w:cs="Noto Sans Symbols"/>
          <w:color w:val="001F5F"/>
        </w:rPr>
      </w:pPr>
      <w:r>
        <w:rPr>
          <w:color w:val="000000"/>
          <w:sz w:val="20"/>
          <w:szCs w:val="20"/>
        </w:rPr>
        <w:t>Cruise Ha Lonng Bay tour</w:t>
      </w:r>
    </w:p>
    <w:p w14:paraId="006420F8" w14:textId="77777777" w:rsidR="0043465A" w:rsidRDefault="001C046F">
      <w:pPr>
        <w:numPr>
          <w:ilvl w:val="0"/>
          <w:numId w:val="2"/>
        </w:numPr>
        <w:pBdr>
          <w:top w:val="nil"/>
          <w:left w:val="nil"/>
          <w:bottom w:val="nil"/>
          <w:right w:val="nil"/>
          <w:between w:val="nil"/>
        </w:pBdr>
        <w:tabs>
          <w:tab w:val="left" w:pos="719"/>
          <w:tab w:val="left" w:pos="720"/>
        </w:tabs>
        <w:spacing w:before="13"/>
        <w:rPr>
          <w:rFonts w:ascii="Noto Sans Symbols" w:eastAsia="Noto Sans Symbols" w:hAnsi="Noto Sans Symbols" w:cs="Noto Sans Symbols"/>
          <w:color w:val="001F5F"/>
        </w:rPr>
      </w:pPr>
      <w:r>
        <w:rPr>
          <w:color w:val="000000"/>
          <w:sz w:val="20"/>
          <w:szCs w:val="20"/>
        </w:rPr>
        <w:t>Kapal Boat Tam Co River Trip</w:t>
      </w:r>
    </w:p>
    <w:p w14:paraId="1C518A9C" w14:textId="4693DADF" w:rsidR="0043465A" w:rsidRDefault="001C046F">
      <w:pPr>
        <w:numPr>
          <w:ilvl w:val="0"/>
          <w:numId w:val="2"/>
        </w:numPr>
        <w:pBdr>
          <w:top w:val="nil"/>
          <w:left w:val="nil"/>
          <w:bottom w:val="nil"/>
          <w:right w:val="nil"/>
          <w:between w:val="nil"/>
        </w:pBdr>
        <w:tabs>
          <w:tab w:val="left" w:pos="719"/>
          <w:tab w:val="left" w:pos="720"/>
        </w:tabs>
        <w:spacing w:before="15"/>
        <w:rPr>
          <w:rFonts w:ascii="Noto Sans Symbols" w:eastAsia="Noto Sans Symbols" w:hAnsi="Noto Sans Symbols" w:cs="Noto Sans Symbols"/>
          <w:color w:val="001F5F"/>
        </w:rPr>
      </w:pPr>
      <w:r>
        <w:rPr>
          <w:color w:val="000000"/>
          <w:sz w:val="20"/>
          <w:szCs w:val="20"/>
        </w:rPr>
        <w:t>Makan pagi, siang dan malam sesuai program tour diatas</w:t>
      </w:r>
    </w:p>
    <w:p w14:paraId="7F3F4535" w14:textId="058AE4D3" w:rsidR="0043465A" w:rsidRDefault="001C046F">
      <w:pPr>
        <w:numPr>
          <w:ilvl w:val="0"/>
          <w:numId w:val="2"/>
        </w:numPr>
        <w:pBdr>
          <w:top w:val="nil"/>
          <w:left w:val="nil"/>
          <w:bottom w:val="nil"/>
          <w:right w:val="nil"/>
          <w:between w:val="nil"/>
        </w:pBdr>
        <w:tabs>
          <w:tab w:val="left" w:pos="719"/>
          <w:tab w:val="left" w:pos="720"/>
        </w:tabs>
        <w:spacing w:before="13"/>
        <w:rPr>
          <w:rFonts w:ascii="Noto Sans Symbols" w:eastAsia="Noto Sans Symbols" w:hAnsi="Noto Sans Symbols" w:cs="Noto Sans Symbols"/>
          <w:color w:val="001F5F"/>
        </w:rPr>
      </w:pPr>
      <w:r>
        <w:rPr>
          <w:color w:val="000000"/>
          <w:sz w:val="20"/>
          <w:szCs w:val="20"/>
        </w:rPr>
        <w:t>Air mineral</w:t>
      </w:r>
    </w:p>
    <w:p w14:paraId="394EF5DE" w14:textId="1E65CA52" w:rsidR="0043465A" w:rsidRDefault="001C046F">
      <w:pPr>
        <w:numPr>
          <w:ilvl w:val="0"/>
          <w:numId w:val="2"/>
        </w:numPr>
        <w:pBdr>
          <w:top w:val="nil"/>
          <w:left w:val="nil"/>
          <w:bottom w:val="nil"/>
          <w:right w:val="nil"/>
          <w:between w:val="nil"/>
        </w:pBdr>
        <w:tabs>
          <w:tab w:val="left" w:pos="719"/>
          <w:tab w:val="left" w:pos="720"/>
        </w:tabs>
        <w:spacing w:before="20"/>
        <w:rPr>
          <w:rFonts w:ascii="Noto Sans Symbols" w:eastAsia="Noto Sans Symbols" w:hAnsi="Noto Sans Symbols" w:cs="Noto Sans Symbols"/>
          <w:color w:val="001F5F"/>
        </w:rPr>
      </w:pPr>
      <w:r>
        <w:rPr>
          <w:color w:val="000000"/>
          <w:sz w:val="20"/>
          <w:szCs w:val="20"/>
        </w:rPr>
        <w:t>Guide berbahasa Indonesia</w:t>
      </w:r>
    </w:p>
    <w:p w14:paraId="253B29FB" w14:textId="77777777" w:rsidR="0043465A" w:rsidRDefault="0043465A">
      <w:pPr>
        <w:pBdr>
          <w:top w:val="nil"/>
          <w:left w:val="nil"/>
          <w:bottom w:val="nil"/>
          <w:right w:val="nil"/>
          <w:between w:val="nil"/>
        </w:pBdr>
        <w:spacing w:before="6"/>
        <w:rPr>
          <w:color w:val="000000"/>
          <w:sz w:val="21"/>
          <w:szCs w:val="21"/>
        </w:rPr>
      </w:pPr>
    </w:p>
    <w:p w14:paraId="69C63DF9" w14:textId="30CFBE3A" w:rsidR="0043465A" w:rsidRDefault="001C046F">
      <w:pPr>
        <w:ind w:left="283"/>
        <w:rPr>
          <w:b/>
          <w:sz w:val="20"/>
          <w:szCs w:val="20"/>
        </w:rPr>
      </w:pPr>
      <w:r>
        <w:rPr>
          <w:b/>
          <w:sz w:val="20"/>
          <w:szCs w:val="20"/>
        </w:rPr>
        <w:t>TOUR TIDAK TERMASUK :</w:t>
      </w:r>
    </w:p>
    <w:p w14:paraId="754477B5" w14:textId="77777777" w:rsidR="0043465A" w:rsidRDefault="001C046F">
      <w:pPr>
        <w:tabs>
          <w:tab w:val="left" w:pos="719"/>
        </w:tabs>
        <w:spacing w:before="17"/>
        <w:ind w:left="283"/>
        <w:rPr>
          <w:rFonts w:ascii="Times New Roman" w:eastAsia="Times New Roman" w:hAnsi="Times New Roman" w:cs="Times New Roman"/>
          <w:color w:val="404040"/>
        </w:rPr>
      </w:pPr>
      <w:r>
        <w:rPr>
          <w:rFonts w:ascii="Noto Sans Symbols" w:eastAsia="Noto Sans Symbols" w:hAnsi="Noto Sans Symbols" w:cs="Noto Sans Symbols"/>
          <w:color w:val="404040"/>
        </w:rPr>
        <w:t>🗶</w:t>
      </w:r>
      <w:r>
        <w:rPr>
          <w:rFonts w:ascii="Times New Roman" w:eastAsia="Times New Roman" w:hAnsi="Times New Roman" w:cs="Times New Roman"/>
          <w:color w:val="404040"/>
        </w:rPr>
        <w:t xml:space="preserve">    Tipping Rp 100.000/ pax/ hari</w:t>
      </w:r>
    </w:p>
    <w:p w14:paraId="5EB15D6D" w14:textId="00EC126A" w:rsidR="0043465A" w:rsidRDefault="001C046F">
      <w:pPr>
        <w:numPr>
          <w:ilvl w:val="0"/>
          <w:numId w:val="3"/>
        </w:numPr>
        <w:pBdr>
          <w:top w:val="nil"/>
          <w:left w:val="nil"/>
          <w:bottom w:val="nil"/>
          <w:right w:val="nil"/>
          <w:between w:val="nil"/>
        </w:pBdr>
        <w:tabs>
          <w:tab w:val="left" w:pos="719"/>
        </w:tabs>
        <w:spacing w:before="17"/>
        <w:rPr>
          <w:color w:val="404040"/>
        </w:rPr>
      </w:pPr>
      <w:r>
        <w:rPr>
          <w:color w:val="404040"/>
        </w:rPr>
        <w:t>Extra bagasi</w:t>
      </w:r>
    </w:p>
    <w:p w14:paraId="555A1668" w14:textId="77777777" w:rsidR="0043465A" w:rsidRDefault="001C046F">
      <w:pPr>
        <w:numPr>
          <w:ilvl w:val="0"/>
          <w:numId w:val="3"/>
        </w:numPr>
        <w:pBdr>
          <w:top w:val="nil"/>
          <w:left w:val="nil"/>
          <w:bottom w:val="nil"/>
          <w:right w:val="nil"/>
          <w:between w:val="nil"/>
        </w:pBdr>
        <w:tabs>
          <w:tab w:val="left" w:pos="719"/>
        </w:tabs>
        <w:spacing w:before="17"/>
        <w:rPr>
          <w:color w:val="000000"/>
          <w:sz w:val="20"/>
          <w:szCs w:val="20"/>
        </w:rPr>
      </w:pPr>
      <w:r>
        <w:rPr>
          <w:color w:val="000000"/>
          <w:sz w:val="20"/>
          <w:szCs w:val="20"/>
        </w:rPr>
        <w:t>Asuransi perjalanan (jika diperlukan)</w:t>
      </w:r>
    </w:p>
    <w:p w14:paraId="7C1A7EA0" w14:textId="70D79A68" w:rsidR="0043465A" w:rsidRDefault="0043465A">
      <w:pPr>
        <w:tabs>
          <w:tab w:val="left" w:pos="719"/>
        </w:tabs>
        <w:spacing w:before="17"/>
        <w:ind w:left="283"/>
        <w:rPr>
          <w:sz w:val="20"/>
          <w:szCs w:val="20"/>
        </w:rPr>
      </w:pPr>
    </w:p>
    <w:p w14:paraId="1F78C114" w14:textId="77777777" w:rsidR="0043465A" w:rsidRDefault="0043465A">
      <w:pPr>
        <w:pBdr>
          <w:top w:val="nil"/>
          <w:left w:val="nil"/>
          <w:bottom w:val="nil"/>
          <w:right w:val="nil"/>
          <w:between w:val="nil"/>
        </w:pBdr>
        <w:spacing w:before="11"/>
        <w:rPr>
          <w:color w:val="000000"/>
          <w:sz w:val="20"/>
          <w:szCs w:val="20"/>
        </w:rPr>
      </w:pPr>
    </w:p>
    <w:p w14:paraId="7693E6F7" w14:textId="6063E2E0" w:rsidR="0043465A" w:rsidRDefault="001C046F">
      <w:pPr>
        <w:ind w:left="283"/>
        <w:rPr>
          <w:b/>
          <w:sz w:val="20"/>
          <w:szCs w:val="20"/>
        </w:rPr>
      </w:pPr>
      <w:r>
        <w:rPr>
          <w:b/>
          <w:sz w:val="20"/>
          <w:szCs w:val="20"/>
        </w:rPr>
        <w:t>SYARAT &amp; KONDISI TOUR</w:t>
      </w:r>
    </w:p>
    <w:p w14:paraId="2310959B" w14:textId="12399ED8" w:rsidR="0043465A" w:rsidRDefault="001C046F">
      <w:pPr>
        <w:numPr>
          <w:ilvl w:val="0"/>
          <w:numId w:val="1"/>
        </w:numPr>
        <w:pBdr>
          <w:top w:val="nil"/>
          <w:left w:val="nil"/>
          <w:bottom w:val="nil"/>
          <w:right w:val="nil"/>
          <w:between w:val="nil"/>
        </w:pBdr>
        <w:tabs>
          <w:tab w:val="left" w:pos="490"/>
        </w:tabs>
        <w:spacing w:before="1"/>
        <w:rPr>
          <w:color w:val="000000"/>
          <w:sz w:val="20"/>
          <w:szCs w:val="20"/>
        </w:rPr>
      </w:pPr>
      <w:r>
        <w:rPr>
          <w:color w:val="000000"/>
          <w:sz w:val="20"/>
          <w:szCs w:val="20"/>
        </w:rPr>
        <w:t xml:space="preserve">Pendaftaran harus disertai uang muka sebesar IDR </w:t>
      </w:r>
      <w:r w:rsidR="00A51FE8">
        <w:rPr>
          <w:color w:val="000000"/>
          <w:sz w:val="20"/>
          <w:szCs w:val="20"/>
        </w:rPr>
        <w:t>6</w:t>
      </w:r>
      <w:r>
        <w:rPr>
          <w:color w:val="000000"/>
          <w:sz w:val="20"/>
          <w:szCs w:val="20"/>
        </w:rPr>
        <w:t>.000.000/ orang dan tidak dapat dikembalikan (NON REFUNDABLE)</w:t>
      </w:r>
    </w:p>
    <w:p w14:paraId="4E482929" w14:textId="77777777" w:rsidR="0043465A" w:rsidRDefault="001C046F">
      <w:pPr>
        <w:numPr>
          <w:ilvl w:val="0"/>
          <w:numId w:val="1"/>
        </w:numPr>
        <w:pBdr>
          <w:top w:val="nil"/>
          <w:left w:val="nil"/>
          <w:bottom w:val="nil"/>
          <w:right w:val="nil"/>
          <w:between w:val="nil"/>
        </w:pBdr>
        <w:tabs>
          <w:tab w:val="left" w:pos="490"/>
        </w:tabs>
        <w:spacing w:before="1"/>
        <w:rPr>
          <w:color w:val="000000"/>
          <w:sz w:val="20"/>
          <w:szCs w:val="20"/>
        </w:rPr>
      </w:pPr>
      <w:r>
        <w:rPr>
          <w:color w:val="000000"/>
          <w:sz w:val="20"/>
          <w:szCs w:val="20"/>
        </w:rPr>
        <w:t>Tour bersipat opendate dan bisa memilih tanggal menyesuaikan dengan available tamu</w:t>
      </w:r>
    </w:p>
    <w:p w14:paraId="415FD92B" w14:textId="77777777" w:rsidR="0043465A" w:rsidRDefault="001C046F">
      <w:pPr>
        <w:numPr>
          <w:ilvl w:val="0"/>
          <w:numId w:val="1"/>
        </w:numPr>
        <w:pBdr>
          <w:top w:val="nil"/>
          <w:left w:val="nil"/>
          <w:bottom w:val="nil"/>
          <w:right w:val="nil"/>
          <w:between w:val="nil"/>
        </w:pBdr>
        <w:tabs>
          <w:tab w:val="left" w:pos="490"/>
        </w:tabs>
        <w:spacing w:before="1" w:line="242" w:lineRule="auto"/>
        <w:rPr>
          <w:color w:val="000000"/>
          <w:sz w:val="20"/>
          <w:szCs w:val="20"/>
        </w:rPr>
      </w:pPr>
      <w:r>
        <w:rPr>
          <w:color w:val="000000"/>
          <w:sz w:val="20"/>
          <w:szCs w:val="20"/>
        </w:rPr>
        <w:t>Ini adalah program tour private, tidak digabung dengan pesert</w:t>
      </w:r>
      <w:r>
        <w:rPr>
          <w:color w:val="000000"/>
          <w:sz w:val="20"/>
          <w:szCs w:val="20"/>
        </w:rPr>
        <w:t>a manapun.</w:t>
      </w:r>
    </w:p>
    <w:p w14:paraId="151B2735" w14:textId="77777777" w:rsidR="0043465A" w:rsidRDefault="001C046F">
      <w:pPr>
        <w:numPr>
          <w:ilvl w:val="0"/>
          <w:numId w:val="1"/>
        </w:numPr>
        <w:pBdr>
          <w:top w:val="nil"/>
          <w:left w:val="nil"/>
          <w:bottom w:val="nil"/>
          <w:right w:val="nil"/>
          <w:between w:val="nil"/>
        </w:pBdr>
        <w:tabs>
          <w:tab w:val="left" w:pos="490"/>
        </w:tabs>
        <w:spacing w:line="242" w:lineRule="auto"/>
        <w:rPr>
          <w:color w:val="000000"/>
          <w:sz w:val="20"/>
          <w:szCs w:val="20"/>
        </w:rPr>
      </w:pPr>
      <w:r>
        <w:rPr>
          <w:color w:val="000000"/>
          <w:sz w:val="20"/>
          <w:szCs w:val="20"/>
        </w:rPr>
        <w:t>Pembatalan yang di lakukan setelah membayar deposit, tidak dapat di Refund (di kembalikan uang)</w:t>
      </w:r>
    </w:p>
    <w:p w14:paraId="4DBBD4E6" w14:textId="77777777" w:rsidR="0043465A" w:rsidRDefault="001C046F">
      <w:pPr>
        <w:numPr>
          <w:ilvl w:val="0"/>
          <w:numId w:val="1"/>
        </w:numPr>
        <w:pBdr>
          <w:top w:val="nil"/>
          <w:left w:val="nil"/>
          <w:bottom w:val="nil"/>
          <w:right w:val="nil"/>
          <w:between w:val="nil"/>
        </w:pBdr>
        <w:tabs>
          <w:tab w:val="left" w:pos="490"/>
        </w:tabs>
        <w:rPr>
          <w:color w:val="000000"/>
          <w:sz w:val="20"/>
          <w:szCs w:val="20"/>
        </w:rPr>
      </w:pPr>
      <w:r>
        <w:rPr>
          <w:color w:val="000000"/>
          <w:sz w:val="20"/>
          <w:szCs w:val="20"/>
        </w:rPr>
        <w:t>Apabila jumlah peserta tidak sesuai minimum kuota, akan ada penyesuaian kembali</w:t>
      </w:r>
    </w:p>
    <w:p w14:paraId="39E361AF" w14:textId="77777777" w:rsidR="0043465A" w:rsidRDefault="001C046F">
      <w:pPr>
        <w:pBdr>
          <w:top w:val="nil"/>
          <w:left w:val="nil"/>
          <w:bottom w:val="nil"/>
          <w:right w:val="nil"/>
          <w:between w:val="nil"/>
        </w:pBdr>
        <w:tabs>
          <w:tab w:val="left" w:pos="142"/>
        </w:tabs>
        <w:spacing w:before="2" w:line="242" w:lineRule="auto"/>
        <w:ind w:left="489" w:hanging="489"/>
        <w:jc w:val="center"/>
        <w:rPr>
          <w:color w:val="000000"/>
          <w:sz w:val="20"/>
          <w:szCs w:val="20"/>
        </w:rPr>
      </w:pPr>
      <w:r>
        <w:rPr>
          <w:b/>
          <w:color w:val="FFFFFF"/>
          <w:sz w:val="20"/>
          <w:szCs w:val="20"/>
          <w:highlight w:val="black"/>
        </w:rPr>
        <w:t>**Dengan membayar  Deposit tour Anda dianggap telah memahami dan  menrima kondisi diatas **</w:t>
      </w:r>
    </w:p>
    <w:p w14:paraId="63274027" w14:textId="77777777" w:rsidR="0043465A" w:rsidRDefault="0043465A">
      <w:pPr>
        <w:pBdr>
          <w:top w:val="nil"/>
          <w:left w:val="nil"/>
          <w:bottom w:val="nil"/>
          <w:right w:val="nil"/>
          <w:between w:val="nil"/>
        </w:pBdr>
        <w:spacing w:before="9"/>
        <w:rPr>
          <w:rFonts w:ascii="Trebuchet MS" w:eastAsia="Trebuchet MS" w:hAnsi="Trebuchet MS" w:cs="Trebuchet MS"/>
          <w:color w:val="000000"/>
          <w:sz w:val="26"/>
          <w:szCs w:val="26"/>
        </w:rPr>
      </w:pPr>
    </w:p>
    <w:p w14:paraId="73D5003E" w14:textId="77777777" w:rsidR="0043465A" w:rsidRDefault="0043465A">
      <w:pPr>
        <w:tabs>
          <w:tab w:val="left" w:pos="2964"/>
        </w:tabs>
        <w:rPr>
          <w:sz w:val="18"/>
          <w:szCs w:val="18"/>
        </w:rPr>
      </w:pPr>
    </w:p>
    <w:sectPr w:rsidR="0043465A">
      <w:headerReference w:type="default" r:id="rId15"/>
      <w:footerReference w:type="default" r:id="rId16"/>
      <w:pgSz w:w="11920" w:h="16860"/>
      <w:pgMar w:top="426" w:right="320" w:bottom="0" w:left="0" w:header="461" w:footer="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E5F07" w14:textId="77777777" w:rsidR="001C046F" w:rsidRDefault="001C046F">
      <w:r>
        <w:separator/>
      </w:r>
    </w:p>
  </w:endnote>
  <w:endnote w:type="continuationSeparator" w:id="0">
    <w:p w14:paraId="2139726F" w14:textId="77777777" w:rsidR="001C046F" w:rsidRDefault="001C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C703" w14:textId="77777777" w:rsidR="0043465A" w:rsidRDefault="0043465A">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1CB02" w14:textId="77777777" w:rsidR="001C046F" w:rsidRDefault="001C046F">
      <w:r>
        <w:separator/>
      </w:r>
    </w:p>
  </w:footnote>
  <w:footnote w:type="continuationSeparator" w:id="0">
    <w:p w14:paraId="614EFD9B" w14:textId="77777777" w:rsidR="001C046F" w:rsidRDefault="001C0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E0B2B" w14:textId="77777777" w:rsidR="0043465A" w:rsidRDefault="0043465A">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23D7"/>
    <w:multiLevelType w:val="multilevel"/>
    <w:tmpl w:val="4D54186C"/>
    <w:lvl w:ilvl="0">
      <w:start w:val="3"/>
      <w:numFmt w:val="bullet"/>
      <w:lvlText w:val="🗶"/>
      <w:lvlJc w:val="left"/>
      <w:pPr>
        <w:ind w:left="643" w:hanging="360"/>
      </w:pPr>
      <w:rPr>
        <w:rFonts w:ascii="Noto Sans Symbols" w:eastAsia="Noto Sans Symbols" w:hAnsi="Noto Sans Symbols" w:cs="Noto Sans Symbols"/>
        <w:color w:val="404040"/>
        <w:sz w:val="22"/>
        <w:szCs w:val="22"/>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 w15:restartNumberingAfterBreak="0">
    <w:nsid w:val="64393C1E"/>
    <w:multiLevelType w:val="multilevel"/>
    <w:tmpl w:val="2C4231D4"/>
    <w:lvl w:ilvl="0">
      <w:numFmt w:val="bullet"/>
      <w:lvlText w:val="●"/>
      <w:lvlJc w:val="left"/>
      <w:pPr>
        <w:ind w:left="720" w:hanging="437"/>
      </w:pPr>
    </w:lvl>
    <w:lvl w:ilvl="1">
      <w:numFmt w:val="bullet"/>
      <w:lvlText w:val="○"/>
      <w:lvlJc w:val="left"/>
      <w:pPr>
        <w:ind w:left="1807" w:hanging="437"/>
      </w:pPr>
    </w:lvl>
    <w:lvl w:ilvl="2">
      <w:numFmt w:val="bullet"/>
      <w:lvlText w:val="■"/>
      <w:lvlJc w:val="left"/>
      <w:pPr>
        <w:ind w:left="2894" w:hanging="437"/>
      </w:pPr>
    </w:lvl>
    <w:lvl w:ilvl="3">
      <w:numFmt w:val="bullet"/>
      <w:lvlText w:val="●"/>
      <w:lvlJc w:val="left"/>
      <w:pPr>
        <w:ind w:left="3981" w:hanging="436"/>
      </w:pPr>
    </w:lvl>
    <w:lvl w:ilvl="4">
      <w:numFmt w:val="bullet"/>
      <w:lvlText w:val="○"/>
      <w:lvlJc w:val="left"/>
      <w:pPr>
        <w:ind w:left="5068" w:hanging="437"/>
      </w:pPr>
    </w:lvl>
    <w:lvl w:ilvl="5">
      <w:numFmt w:val="bullet"/>
      <w:lvlText w:val="■"/>
      <w:lvlJc w:val="left"/>
      <w:pPr>
        <w:ind w:left="6155" w:hanging="437"/>
      </w:pPr>
    </w:lvl>
    <w:lvl w:ilvl="6">
      <w:numFmt w:val="bullet"/>
      <w:lvlText w:val="●"/>
      <w:lvlJc w:val="left"/>
      <w:pPr>
        <w:ind w:left="7242" w:hanging="437"/>
      </w:pPr>
    </w:lvl>
    <w:lvl w:ilvl="7">
      <w:numFmt w:val="bullet"/>
      <w:lvlText w:val="○"/>
      <w:lvlJc w:val="left"/>
      <w:pPr>
        <w:ind w:left="8329" w:hanging="437"/>
      </w:pPr>
    </w:lvl>
    <w:lvl w:ilvl="8">
      <w:numFmt w:val="bullet"/>
      <w:lvlText w:val="■"/>
      <w:lvlJc w:val="left"/>
      <w:pPr>
        <w:ind w:left="9416" w:hanging="437"/>
      </w:pPr>
    </w:lvl>
  </w:abstractNum>
  <w:abstractNum w:abstractNumId="2" w15:restartNumberingAfterBreak="0">
    <w:nsid w:val="7681001C"/>
    <w:multiLevelType w:val="multilevel"/>
    <w:tmpl w:val="D6C27714"/>
    <w:lvl w:ilvl="0">
      <w:start w:val="1"/>
      <w:numFmt w:val="decimal"/>
      <w:lvlText w:val="%1)"/>
      <w:lvlJc w:val="left"/>
      <w:pPr>
        <w:ind w:left="489" w:hanging="207"/>
      </w:pPr>
      <w:rPr>
        <w:rFonts w:ascii="Calibri" w:eastAsia="Calibri" w:hAnsi="Calibri" w:cs="Calibri"/>
        <w:sz w:val="20"/>
        <w:szCs w:val="20"/>
      </w:rPr>
    </w:lvl>
    <w:lvl w:ilvl="1">
      <w:numFmt w:val="bullet"/>
      <w:lvlText w:val="•"/>
      <w:lvlJc w:val="left"/>
      <w:pPr>
        <w:ind w:left="1591" w:hanging="207"/>
      </w:pPr>
    </w:lvl>
    <w:lvl w:ilvl="2">
      <w:numFmt w:val="bullet"/>
      <w:lvlText w:val="•"/>
      <w:lvlJc w:val="left"/>
      <w:pPr>
        <w:ind w:left="2702" w:hanging="207"/>
      </w:pPr>
    </w:lvl>
    <w:lvl w:ilvl="3">
      <w:numFmt w:val="bullet"/>
      <w:lvlText w:val="•"/>
      <w:lvlJc w:val="left"/>
      <w:pPr>
        <w:ind w:left="3813" w:hanging="207"/>
      </w:pPr>
    </w:lvl>
    <w:lvl w:ilvl="4">
      <w:numFmt w:val="bullet"/>
      <w:lvlText w:val="•"/>
      <w:lvlJc w:val="left"/>
      <w:pPr>
        <w:ind w:left="4924" w:hanging="207"/>
      </w:pPr>
    </w:lvl>
    <w:lvl w:ilvl="5">
      <w:numFmt w:val="bullet"/>
      <w:lvlText w:val="•"/>
      <w:lvlJc w:val="left"/>
      <w:pPr>
        <w:ind w:left="6035" w:hanging="207"/>
      </w:pPr>
    </w:lvl>
    <w:lvl w:ilvl="6">
      <w:numFmt w:val="bullet"/>
      <w:lvlText w:val="•"/>
      <w:lvlJc w:val="left"/>
      <w:pPr>
        <w:ind w:left="7146" w:hanging="207"/>
      </w:pPr>
    </w:lvl>
    <w:lvl w:ilvl="7">
      <w:numFmt w:val="bullet"/>
      <w:lvlText w:val="•"/>
      <w:lvlJc w:val="left"/>
      <w:pPr>
        <w:ind w:left="8257" w:hanging="207"/>
      </w:pPr>
    </w:lvl>
    <w:lvl w:ilvl="8">
      <w:numFmt w:val="bullet"/>
      <w:lvlText w:val="•"/>
      <w:lvlJc w:val="left"/>
      <w:pPr>
        <w:ind w:left="9368" w:hanging="207"/>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65A"/>
    <w:rsid w:val="001C046F"/>
    <w:rsid w:val="0043465A"/>
    <w:rsid w:val="006A1A28"/>
    <w:rsid w:val="00A51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FE585"/>
  <w15:docId w15:val="{3F4D79A5-4EAB-4F2F-B377-21517635F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m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before="101"/>
      <w:ind w:left="763"/>
    </w:pPr>
    <w:rPr>
      <w:rFonts w:ascii="Arial" w:eastAsia="Arial" w:hAnsi="Arial" w:cs="Arial"/>
      <w:b/>
      <w:bCs/>
      <w:sz w:val="24"/>
      <w:szCs w:val="24"/>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20"/>
      <w:ind w:left="720" w:hanging="43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25E04"/>
    <w:pPr>
      <w:tabs>
        <w:tab w:val="center" w:pos="4513"/>
        <w:tab w:val="right" w:pos="9026"/>
      </w:tabs>
    </w:pPr>
  </w:style>
  <w:style w:type="character" w:customStyle="1" w:styleId="HeaderChar">
    <w:name w:val="Header Char"/>
    <w:basedOn w:val="DefaultParagraphFont"/>
    <w:link w:val="Header"/>
    <w:uiPriority w:val="99"/>
    <w:rsid w:val="00525E04"/>
    <w:rPr>
      <w:rFonts w:ascii="Calibri" w:eastAsia="Calibri" w:hAnsi="Calibri" w:cs="Calibri"/>
      <w:lang w:val="ms"/>
    </w:rPr>
  </w:style>
  <w:style w:type="paragraph" w:styleId="Footer">
    <w:name w:val="footer"/>
    <w:basedOn w:val="Normal"/>
    <w:link w:val="FooterChar"/>
    <w:uiPriority w:val="99"/>
    <w:unhideWhenUsed/>
    <w:rsid w:val="00525E04"/>
    <w:pPr>
      <w:tabs>
        <w:tab w:val="center" w:pos="4513"/>
        <w:tab w:val="right" w:pos="9026"/>
      </w:tabs>
    </w:pPr>
  </w:style>
  <w:style w:type="character" w:customStyle="1" w:styleId="FooterChar">
    <w:name w:val="Footer Char"/>
    <w:basedOn w:val="DefaultParagraphFont"/>
    <w:link w:val="Footer"/>
    <w:uiPriority w:val="99"/>
    <w:rsid w:val="00525E04"/>
    <w:rPr>
      <w:rFonts w:ascii="Calibri" w:eastAsia="Calibri" w:hAnsi="Calibri" w:cs="Calibri"/>
      <w:lang w:val="ms"/>
    </w:rPr>
  </w:style>
  <w:style w:type="character" w:customStyle="1" w:styleId="TitleChar">
    <w:name w:val="Title Char"/>
    <w:basedOn w:val="DefaultParagraphFont"/>
    <w:link w:val="Title"/>
    <w:uiPriority w:val="10"/>
    <w:rsid w:val="00525E04"/>
    <w:rPr>
      <w:rFonts w:ascii="Arial" w:eastAsia="Arial" w:hAnsi="Arial" w:cs="Arial"/>
      <w:b/>
      <w:bCs/>
      <w:sz w:val="24"/>
      <w:szCs w:val="24"/>
      <w:lang w:val="ms"/>
    </w:rPr>
  </w:style>
  <w:style w:type="character" w:styleId="Hyperlink">
    <w:name w:val="Hyperlink"/>
    <w:basedOn w:val="DefaultParagraphFont"/>
    <w:uiPriority w:val="99"/>
    <w:unhideWhenUsed/>
    <w:rsid w:val="00525E04"/>
    <w:rPr>
      <w:color w:val="0000FF" w:themeColor="hyperlink"/>
      <w:u w:val="single"/>
    </w:rPr>
  </w:style>
  <w:style w:type="character" w:styleId="UnresolvedMention">
    <w:name w:val="Unresolved Mention"/>
    <w:basedOn w:val="DefaultParagraphFont"/>
    <w:uiPriority w:val="99"/>
    <w:semiHidden/>
    <w:unhideWhenUsed/>
    <w:rsid w:val="00525E04"/>
    <w:rPr>
      <w:color w:val="605E5C"/>
      <w:shd w:val="clear" w:color="auto" w:fill="E1DFDD"/>
    </w:rPr>
  </w:style>
  <w:style w:type="character" w:customStyle="1" w:styleId="BodyTextChar">
    <w:name w:val="Body Text Char"/>
    <w:basedOn w:val="DefaultParagraphFont"/>
    <w:link w:val="BodyText"/>
    <w:uiPriority w:val="1"/>
    <w:rsid w:val="00C3305B"/>
    <w:rPr>
      <w:rFonts w:ascii="Calibri" w:eastAsia="Calibri" w:hAnsi="Calibri" w:cs="Calibri"/>
      <w:lang w:val="m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jYW89xF4LG2BBBz6BwNP/4u1Q==">CgMxLjAyCGguZ2pkZ3hzOAByITFZSUhSVm11eTdxX0VRQlhYWlBmbUhzUUg0TV9iNXZ4MA==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735</Words>
  <Characters>4192</Characters>
  <Application>Microsoft Office Word</Application>
  <DocSecurity>0</DocSecurity>
  <Lines>34</Lines>
  <Paragraphs>9</Paragraphs>
  <ScaleCrop>false</ScaleCrop>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Yamin Ahmad</dc:creator>
  <cp:lastModifiedBy>v</cp:lastModifiedBy>
  <cp:revision>2</cp:revision>
  <dcterms:created xsi:type="dcterms:W3CDTF">2024-02-07T02:56:00Z</dcterms:created>
  <dcterms:modified xsi:type="dcterms:W3CDTF">2024-02-07T02:56:00Z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2022-11-24T00:00:00Z</vt:filetime>
  </property>
  <property fmtid="{D5CDD505-2E9C-101B-9397-08002B2CF9AE}" pid="3" name="Creator">
    <vt:lpwstr>Microsoft® Word 2021</vt:lpwstr>
  </property>
  <property fmtid="{D5CDD505-2E9C-101B-9397-08002B2CF9AE}" pid="4" name="LastSaved">
    <vt:filetime>2022-12-01T00:00:00Z</vt:filetime>
  </property>
</Properties>
</file>